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4EB6" w14:textId="64A23A57" w:rsidR="00A70D82" w:rsidRDefault="00D122DD" w:rsidP="005E6236">
      <w:pPr>
        <w:spacing w:after="0"/>
        <w:rPr>
          <w:sz w:val="20"/>
          <w:lang w:val="es-ES"/>
        </w:rPr>
      </w:pPr>
      <w:r>
        <w:rPr>
          <w:sz w:val="20"/>
        </w:rPr>
        <w:t xml:space="preserve">Formato </w:t>
      </w:r>
      <w:r w:rsidR="00A36920">
        <w:rPr>
          <w:sz w:val="20"/>
          <w:lang w:val="es-ES"/>
        </w:rPr>
        <w:t>3</w:t>
      </w:r>
      <w:r>
        <w:rPr>
          <w:sz w:val="20"/>
          <w:lang w:val="es-ES"/>
        </w:rPr>
        <w:t>.1</w:t>
      </w:r>
      <w:r w:rsidR="00E73566" w:rsidRPr="008C7449">
        <w:rPr>
          <w:sz w:val="20"/>
        </w:rPr>
        <w:t xml:space="preserve">: </w:t>
      </w:r>
      <w:r>
        <w:rPr>
          <w:sz w:val="20"/>
        </w:rPr>
        <w:t xml:space="preserve">Plan </w:t>
      </w:r>
      <w:r w:rsidR="00A36920">
        <w:rPr>
          <w:sz w:val="20"/>
        </w:rPr>
        <w:t>Operativo Anual</w:t>
      </w:r>
      <w:r w:rsidR="000454C8">
        <w:rPr>
          <w:rStyle w:val="FootnoteReference"/>
          <w:sz w:val="20"/>
        </w:rPr>
        <w:footnoteReference w:id="1"/>
      </w:r>
    </w:p>
    <w:p w14:paraId="611F5B0A" w14:textId="3D2168C7" w:rsidR="005D2EA9" w:rsidRDefault="005D2EA9" w:rsidP="005E6236">
      <w:pPr>
        <w:pStyle w:val="BodyText"/>
        <w:rPr>
          <w:rFonts w:ascii="Calibri" w:hAnsi="Calibri"/>
          <w:b/>
          <w:lang w:val="es-ES"/>
        </w:rPr>
      </w:pPr>
    </w:p>
    <w:p w14:paraId="5694A7CF" w14:textId="77777777" w:rsidR="005E6236" w:rsidRDefault="005E6236" w:rsidP="005E6236">
      <w:pPr>
        <w:pStyle w:val="BodyText"/>
        <w:rPr>
          <w:rFonts w:ascii="Calibri" w:hAnsi="Calibri"/>
          <w:b/>
          <w:lang w:val="es-ES"/>
        </w:rPr>
      </w:pPr>
    </w:p>
    <w:p w14:paraId="401721F1" w14:textId="77777777" w:rsidR="005E6236" w:rsidRPr="005E6236" w:rsidRDefault="005E6236" w:rsidP="005E6236">
      <w:pPr>
        <w:pStyle w:val="BodyText"/>
        <w:ind w:left="60"/>
        <w:jc w:val="center"/>
        <w:rPr>
          <w:rFonts w:ascii="Calibri" w:hAnsi="Calibri"/>
          <w:b/>
          <w:color w:val="FF0000"/>
        </w:rPr>
      </w:pPr>
      <w:r w:rsidRPr="005E6236">
        <w:rPr>
          <w:rFonts w:ascii="Calibri" w:hAnsi="Calibri"/>
          <w:b/>
          <w:color w:val="FF0000"/>
        </w:rPr>
        <w:t>Portada</w:t>
      </w:r>
    </w:p>
    <w:p w14:paraId="022B59D4" w14:textId="77777777" w:rsidR="00154888" w:rsidRDefault="00154888" w:rsidP="006A783E">
      <w:pPr>
        <w:pStyle w:val="BodyText"/>
        <w:ind w:left="60"/>
        <w:jc w:val="center"/>
        <w:rPr>
          <w:rFonts w:ascii="Calibri" w:hAnsi="Calibri"/>
          <w:b/>
          <w:lang w:val="es-ES"/>
        </w:rPr>
      </w:pPr>
    </w:p>
    <w:p w14:paraId="5421D535" w14:textId="709067DB" w:rsidR="00154888" w:rsidRDefault="005E6236" w:rsidP="006A783E">
      <w:pPr>
        <w:pStyle w:val="BodyText"/>
        <w:ind w:left="60"/>
        <w:jc w:val="center"/>
        <w:rPr>
          <w:rFonts w:ascii="Calibri" w:hAnsi="Calibri"/>
          <w:b/>
          <w:lang w:val="es-ES"/>
        </w:rPr>
      </w:pPr>
      <w:r w:rsidRPr="005E6236">
        <w:rPr>
          <w:rFonts w:ascii="Calibri" w:hAnsi="Calibri"/>
          <w:b/>
          <w:color w:val="FF0000"/>
          <w:lang w:val="es-ES"/>
        </w:rPr>
        <w:t>Logos institucionales</w:t>
      </w:r>
    </w:p>
    <w:p w14:paraId="30FD3F21" w14:textId="77777777" w:rsidR="00154888" w:rsidRDefault="00154888" w:rsidP="006A783E">
      <w:pPr>
        <w:pStyle w:val="BodyText"/>
        <w:ind w:left="60"/>
        <w:jc w:val="center"/>
        <w:rPr>
          <w:rFonts w:ascii="Calibri" w:hAnsi="Calibri"/>
          <w:b/>
          <w:lang w:val="es-ES"/>
        </w:rPr>
      </w:pPr>
    </w:p>
    <w:p w14:paraId="51FA7DB5" w14:textId="77777777" w:rsidR="005E6236" w:rsidRDefault="005E6236" w:rsidP="006A783E">
      <w:pPr>
        <w:pStyle w:val="BodyText"/>
        <w:ind w:left="60"/>
        <w:jc w:val="center"/>
        <w:rPr>
          <w:rFonts w:ascii="Calibri" w:hAnsi="Calibri"/>
          <w:b/>
          <w:lang w:val="es-ES"/>
        </w:rPr>
      </w:pPr>
    </w:p>
    <w:p w14:paraId="11B56478" w14:textId="77777777" w:rsidR="005E6236" w:rsidRDefault="005E6236" w:rsidP="006A783E">
      <w:pPr>
        <w:pStyle w:val="BodyText"/>
        <w:ind w:left="60"/>
        <w:jc w:val="center"/>
        <w:rPr>
          <w:rFonts w:ascii="Calibri" w:hAnsi="Calibri"/>
          <w:b/>
          <w:lang w:val="es-ES"/>
        </w:rPr>
      </w:pPr>
    </w:p>
    <w:p w14:paraId="76DC0FA8" w14:textId="77777777" w:rsidR="005E6236" w:rsidRDefault="005E6236" w:rsidP="006A783E">
      <w:pPr>
        <w:pStyle w:val="BodyText"/>
        <w:ind w:left="60"/>
        <w:jc w:val="center"/>
        <w:rPr>
          <w:rFonts w:ascii="Calibri" w:hAnsi="Calibri"/>
          <w:b/>
          <w:lang w:val="es-ES"/>
        </w:rPr>
      </w:pPr>
    </w:p>
    <w:p w14:paraId="7E6B9C8B" w14:textId="1FF6968E" w:rsidR="00154888" w:rsidRPr="005E6236" w:rsidRDefault="005E6236" w:rsidP="006A783E">
      <w:pPr>
        <w:pStyle w:val="BodyText"/>
        <w:ind w:left="60"/>
        <w:jc w:val="center"/>
        <w:rPr>
          <w:rFonts w:ascii="Calibri" w:hAnsi="Calibri"/>
          <w:b/>
          <w:color w:val="FF0000"/>
          <w:lang w:val="es-ES"/>
        </w:rPr>
      </w:pPr>
      <w:r w:rsidRPr="005E6236">
        <w:rPr>
          <w:rFonts w:ascii="Calibri" w:hAnsi="Calibri"/>
          <w:b/>
          <w:color w:val="FF0000"/>
          <w:lang w:val="es-ES"/>
        </w:rPr>
        <w:t>Imagen representativa o logo del Grupo</w:t>
      </w:r>
    </w:p>
    <w:p w14:paraId="01616C3F" w14:textId="77777777" w:rsidR="00154888" w:rsidRDefault="00154888" w:rsidP="00656886">
      <w:pPr>
        <w:pStyle w:val="BodyText"/>
        <w:ind w:left="60"/>
        <w:rPr>
          <w:rFonts w:ascii="Calibri" w:hAnsi="Calibri"/>
          <w:b/>
        </w:rPr>
      </w:pPr>
    </w:p>
    <w:p w14:paraId="7351857B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197ABDCA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14CFBCD6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008C180A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11826828" w14:textId="77777777" w:rsidR="00154888" w:rsidRDefault="00154888" w:rsidP="00656886">
      <w:pPr>
        <w:pStyle w:val="BodyText"/>
        <w:ind w:left="60"/>
        <w:rPr>
          <w:rFonts w:ascii="Calibri" w:hAnsi="Calibri"/>
          <w:b/>
        </w:rPr>
      </w:pPr>
    </w:p>
    <w:p w14:paraId="317D05A9" w14:textId="5C1AC90C" w:rsidR="005E6236" w:rsidRPr="005D2EA9" w:rsidRDefault="005E6236" w:rsidP="005E6236">
      <w:pPr>
        <w:pStyle w:val="BodyText"/>
        <w:ind w:left="60"/>
        <w:jc w:val="center"/>
        <w:rPr>
          <w:rFonts w:ascii="Calibri" w:hAnsi="Calibri"/>
          <w:b/>
        </w:rPr>
      </w:pPr>
      <w:r w:rsidRPr="005E6236">
        <w:rPr>
          <w:rFonts w:ascii="Calibri" w:hAnsi="Calibri"/>
          <w:b/>
          <w:sz w:val="44"/>
        </w:rPr>
        <w:t xml:space="preserve">Plan </w:t>
      </w:r>
      <w:r w:rsidR="00A36920">
        <w:rPr>
          <w:rFonts w:ascii="Calibri" w:hAnsi="Calibri"/>
          <w:b/>
          <w:sz w:val="44"/>
        </w:rPr>
        <w:t>Operativo Anual</w:t>
      </w:r>
    </w:p>
    <w:p w14:paraId="52E29402" w14:textId="77777777" w:rsidR="00154888" w:rsidRDefault="00154888" w:rsidP="00656886">
      <w:pPr>
        <w:pStyle w:val="BodyText"/>
        <w:ind w:left="60"/>
        <w:rPr>
          <w:rFonts w:ascii="Calibri" w:hAnsi="Calibri"/>
          <w:b/>
        </w:rPr>
      </w:pPr>
    </w:p>
    <w:p w14:paraId="5954EF06" w14:textId="75C4F61D" w:rsidR="00154888" w:rsidRPr="005E6236" w:rsidRDefault="005E6236" w:rsidP="005E6236">
      <w:pPr>
        <w:pStyle w:val="BodyText"/>
        <w:ind w:left="60"/>
        <w:jc w:val="center"/>
        <w:rPr>
          <w:rFonts w:ascii="Calibri" w:hAnsi="Calibri"/>
          <w:b/>
          <w:color w:val="FF0000"/>
        </w:rPr>
      </w:pPr>
      <w:r w:rsidRPr="005E6236">
        <w:rPr>
          <w:rFonts w:ascii="Calibri" w:hAnsi="Calibri"/>
          <w:b/>
          <w:color w:val="FF0000"/>
        </w:rPr>
        <w:t>Nombre de</w:t>
      </w:r>
      <w:r w:rsidR="006D441C">
        <w:rPr>
          <w:rFonts w:ascii="Calibri" w:hAnsi="Calibri"/>
          <w:b/>
          <w:color w:val="FF0000"/>
        </w:rPr>
        <w:t xml:space="preserve"> </w:t>
      </w:r>
      <w:r w:rsidRPr="005E6236">
        <w:rPr>
          <w:rFonts w:ascii="Calibri" w:hAnsi="Calibri"/>
          <w:b/>
          <w:color w:val="FF0000"/>
        </w:rPr>
        <w:t>l</w:t>
      </w:r>
      <w:r w:rsidR="006D441C">
        <w:rPr>
          <w:rFonts w:ascii="Calibri" w:hAnsi="Calibri"/>
          <w:b/>
          <w:color w:val="FF0000"/>
        </w:rPr>
        <w:t>a institución o</w:t>
      </w:r>
      <w:r w:rsidRPr="005E6236">
        <w:rPr>
          <w:rFonts w:ascii="Calibri" w:hAnsi="Calibri"/>
          <w:b/>
          <w:color w:val="FF0000"/>
        </w:rPr>
        <w:t xml:space="preserve"> Grupo</w:t>
      </w:r>
    </w:p>
    <w:p w14:paraId="2A6296B1" w14:textId="77777777" w:rsidR="00154888" w:rsidRDefault="00154888" w:rsidP="00656886">
      <w:pPr>
        <w:pStyle w:val="BodyText"/>
        <w:ind w:left="60"/>
        <w:rPr>
          <w:rFonts w:ascii="Calibri" w:hAnsi="Calibri"/>
          <w:b/>
        </w:rPr>
      </w:pPr>
    </w:p>
    <w:p w14:paraId="233BD227" w14:textId="77777777" w:rsidR="00154888" w:rsidRDefault="00154888" w:rsidP="00656886">
      <w:pPr>
        <w:pStyle w:val="BodyText"/>
        <w:ind w:left="60"/>
        <w:rPr>
          <w:rFonts w:ascii="Calibri" w:hAnsi="Calibri"/>
          <w:b/>
        </w:rPr>
      </w:pPr>
    </w:p>
    <w:p w14:paraId="45CA89DA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1982F740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50540DE5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43A5DFA6" w14:textId="78D0B291" w:rsidR="005E6236" w:rsidRDefault="005E6236" w:rsidP="005E6236">
      <w:pPr>
        <w:pStyle w:val="BodyText"/>
        <w:ind w:left="60"/>
        <w:jc w:val="center"/>
        <w:rPr>
          <w:rFonts w:ascii="Calibri" w:hAnsi="Calibri"/>
          <w:b/>
          <w:color w:val="FF0000"/>
        </w:rPr>
      </w:pPr>
      <w:r w:rsidRPr="005E6236">
        <w:rPr>
          <w:rFonts w:ascii="Calibri" w:hAnsi="Calibri"/>
          <w:b/>
          <w:color w:val="FF0000"/>
        </w:rPr>
        <w:t>Creditos institucionales o información relevante</w:t>
      </w:r>
    </w:p>
    <w:p w14:paraId="1F1C091A" w14:textId="5CF0C287" w:rsidR="00AE2FD1" w:rsidRPr="005E6236" w:rsidRDefault="00AE2FD1" w:rsidP="005E6236">
      <w:pPr>
        <w:pStyle w:val="BodyText"/>
        <w:ind w:left="6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Versión</w:t>
      </w:r>
    </w:p>
    <w:p w14:paraId="4D81B02E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0350BC7E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4B5BD0D7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1C67A240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06175281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47C4DE54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66921095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0C931CB1" w14:textId="1AE8EA13" w:rsidR="005E6236" w:rsidRDefault="005E6236" w:rsidP="005E6236">
      <w:pPr>
        <w:pStyle w:val="BodyText"/>
        <w:ind w:left="60"/>
        <w:jc w:val="center"/>
        <w:rPr>
          <w:rFonts w:ascii="Calibri" w:hAnsi="Calibri"/>
          <w:b/>
        </w:rPr>
      </w:pPr>
      <w:r w:rsidRPr="005E6236">
        <w:rPr>
          <w:rFonts w:ascii="Calibri" w:hAnsi="Calibri"/>
          <w:b/>
          <w:color w:val="FF0000"/>
        </w:rPr>
        <w:t>Fecha</w:t>
      </w:r>
      <w:r w:rsidR="00AE2FD1">
        <w:rPr>
          <w:rFonts w:ascii="Calibri" w:hAnsi="Calibri"/>
          <w:b/>
          <w:color w:val="FF0000"/>
        </w:rPr>
        <w:t xml:space="preserve"> de emisión</w:t>
      </w:r>
    </w:p>
    <w:p w14:paraId="02C06FBF" w14:textId="77777777" w:rsidR="005E6236" w:rsidRDefault="005E6236" w:rsidP="00656886">
      <w:pPr>
        <w:pStyle w:val="BodyText"/>
        <w:ind w:left="60"/>
        <w:rPr>
          <w:rFonts w:ascii="Calibri" w:hAnsi="Calibri"/>
          <w:b/>
        </w:rPr>
      </w:pPr>
    </w:p>
    <w:p w14:paraId="77234900" w14:textId="2AB5D519" w:rsidR="00B30750" w:rsidRPr="00DE3B54" w:rsidRDefault="00154888" w:rsidP="00DE3B54">
      <w:pPr>
        <w:spacing w:after="0" w:line="240" w:lineRule="auto"/>
        <w:rPr>
          <w:rFonts w:eastAsia="Times New Roman"/>
          <w:b/>
          <w:sz w:val="24"/>
          <w:szCs w:val="20"/>
          <w:lang w:val="x-none" w:eastAsia="es-ES"/>
        </w:rPr>
      </w:pPr>
      <w:r>
        <w:rPr>
          <w:b/>
        </w:rPr>
        <w:br w:type="page"/>
      </w:r>
    </w:p>
    <w:sdt>
      <w:sdtPr>
        <w:rPr>
          <w:lang w:val="es-ES"/>
        </w:rPr>
        <w:id w:val="-1642734267"/>
        <w:docPartObj>
          <w:docPartGallery w:val="Table of Contents"/>
          <w:docPartUnique/>
        </w:docPartObj>
      </w:sdtPr>
      <w:sdtEndPr>
        <w:rPr>
          <w:b/>
          <w:bCs/>
          <w:noProof/>
          <w:lang w:val="es-CL"/>
        </w:rPr>
      </w:sdtEndPr>
      <w:sdtContent>
        <w:p w14:paraId="68855BBA" w14:textId="75AA5053" w:rsidR="00DE3B54" w:rsidRDefault="00DE3B54" w:rsidP="006D441C">
          <w:r w:rsidRPr="006D441C">
            <w:rPr>
              <w:b/>
              <w:sz w:val="28"/>
              <w:lang w:val="es-ES"/>
            </w:rPr>
            <w:t>Tabla de contenido</w:t>
          </w:r>
        </w:p>
        <w:p w14:paraId="45500119" w14:textId="77777777" w:rsidR="003F3EDD" w:rsidRDefault="00DE3B54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lang w:val="es-ES_tradnl" w:eastAsia="es-ES_tradn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55693345" w:history="1">
            <w:r w:rsidR="003F3EDD" w:rsidRPr="003E720E">
              <w:rPr>
                <w:rStyle w:val="Hyperlink"/>
                <w:noProof/>
              </w:rPr>
              <w:t>I.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Introducción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_Toc455693345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3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2946F938" w14:textId="77777777" w:rsidR="003F3EDD" w:rsidRDefault="00873376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lang w:val="es-ES_tradnl" w:eastAsia="es-ES_tradnl"/>
            </w:rPr>
          </w:pPr>
          <w:hyperlink w:anchor="_Toc455693346" w:history="1">
            <w:r w:rsidR="003F3EDD" w:rsidRPr="003E720E">
              <w:rPr>
                <w:rStyle w:val="Hyperlink"/>
                <w:rFonts w:ascii="Calibri" w:hAnsi="Calibri"/>
                <w:noProof/>
              </w:rPr>
              <w:t>II.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Objetivos Generales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_Toc455693346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3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22D3AAB8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47" w:history="1">
            <w:r w:rsidR="003F3EDD" w:rsidRPr="003E720E">
              <w:rPr>
                <w:rStyle w:val="Hyperlink"/>
                <w:noProof/>
              </w:rPr>
              <w:t>A.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Componente USAR de Gestión o administración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_Toc455693347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4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2D49125D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48" w:history="1">
            <w:r w:rsidR="003F3EDD" w:rsidRPr="003E720E">
              <w:rPr>
                <w:rStyle w:val="Hyperlink"/>
                <w:noProof/>
              </w:rPr>
              <w:t>B.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Componente USAR de Búsqueda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_Toc455693348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4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67523221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49" w:history="1">
            <w:r w:rsidR="003F3EDD" w:rsidRPr="003E720E">
              <w:rPr>
                <w:rStyle w:val="Hyperlink"/>
                <w:noProof/>
              </w:rPr>
              <w:t>C.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Componente USAR de Rescate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_Toc455693349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4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575A0C9B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50" w:history="1">
            <w:r w:rsidR="003F3EDD" w:rsidRPr="003E720E">
              <w:rPr>
                <w:rStyle w:val="Hyperlink"/>
                <w:noProof/>
              </w:rPr>
              <w:t>D.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Componente USAR de Asistencia Médica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_Toc455693350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5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34A27060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51" w:history="1">
            <w:r w:rsidR="003F3EDD" w:rsidRPr="003E720E">
              <w:rPr>
                <w:rStyle w:val="Hyperlink"/>
                <w:noProof/>
              </w:rPr>
              <w:t>E.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Componente USAR de Logística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_Toc455693351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5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56BDD316" w14:textId="77777777" w:rsidR="003F3EDD" w:rsidRDefault="00873376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lang w:val="es-ES_tradnl" w:eastAsia="es-ES_tradnl"/>
            </w:rPr>
          </w:pPr>
          <w:hyperlink w:anchor="_Toc455693352" w:history="1">
            <w:r w:rsidR="003F3EDD" w:rsidRPr="003E720E">
              <w:rPr>
                <w:rStyle w:val="Hyperlink"/>
                <w:noProof/>
              </w:rPr>
              <w:t>I.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El Seguimiento del Plan Operativo Año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_Toc455693352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6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4B57E662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53" w:history="1">
            <w:r w:rsidR="003F3EDD" w:rsidRPr="003E720E">
              <w:rPr>
                <w:rStyle w:val="Hyperlink"/>
                <w:noProof/>
              </w:rPr>
              <w:t>A.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El seguimiento cotidiano durante la marcha del proyecto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_Toc455693353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6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062E0CF4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54" w:history="1">
            <w:r w:rsidR="003F3EDD" w:rsidRPr="003E720E">
              <w:rPr>
                <w:rStyle w:val="Hyperlink"/>
                <w:noProof/>
              </w:rPr>
              <w:t>B.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La valoración de sus resultados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_Toc455693354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6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2FB3ADD4" w14:textId="77777777" w:rsidR="003F3EDD" w:rsidRDefault="00873376">
          <w:pPr>
            <w:pStyle w:val="TOC2"/>
            <w:tabs>
              <w:tab w:val="left" w:pos="66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_tradnl" w:eastAsia="es-ES_tradnl"/>
            </w:rPr>
          </w:pPr>
          <w:hyperlink w:anchor="_Toc455693355" w:history="1">
            <w:r w:rsidR="003F3EDD" w:rsidRPr="003E720E">
              <w:rPr>
                <w:rStyle w:val="Hyperlink"/>
                <w:noProof/>
              </w:rPr>
              <w:t>C.</w:t>
            </w:r>
            <w:r w:rsidR="003F3EDD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val="es-ES_tradnl" w:eastAsia="es-ES_tradnl"/>
              </w:rPr>
              <w:tab/>
            </w:r>
            <w:r w:rsidR="003F3EDD" w:rsidRPr="003E720E">
              <w:rPr>
                <w:rStyle w:val="Hyperlink"/>
                <w:noProof/>
              </w:rPr>
              <w:t>El Informe Anual de Seguimiento y Evaluación.</w:t>
            </w:r>
            <w:r w:rsidR="003F3EDD">
              <w:rPr>
                <w:noProof/>
                <w:webHidden/>
              </w:rPr>
              <w:tab/>
            </w:r>
            <w:r w:rsidR="003F3EDD">
              <w:rPr>
                <w:noProof/>
                <w:webHidden/>
              </w:rPr>
              <w:fldChar w:fldCharType="begin"/>
            </w:r>
            <w:r w:rsidR="003F3EDD">
              <w:rPr>
                <w:noProof/>
                <w:webHidden/>
              </w:rPr>
              <w:instrText xml:space="preserve"> PAGEREF _Toc455693355 \h </w:instrText>
            </w:r>
            <w:r w:rsidR="003F3EDD">
              <w:rPr>
                <w:noProof/>
                <w:webHidden/>
              </w:rPr>
            </w:r>
            <w:r w:rsidR="003F3EDD">
              <w:rPr>
                <w:noProof/>
                <w:webHidden/>
              </w:rPr>
              <w:fldChar w:fldCharType="separate"/>
            </w:r>
            <w:r w:rsidR="003F3EDD">
              <w:rPr>
                <w:noProof/>
                <w:webHidden/>
              </w:rPr>
              <w:t>6</w:t>
            </w:r>
            <w:r w:rsidR="003F3EDD">
              <w:rPr>
                <w:noProof/>
                <w:webHidden/>
              </w:rPr>
              <w:fldChar w:fldCharType="end"/>
            </w:r>
          </w:hyperlink>
        </w:p>
        <w:p w14:paraId="5F1CD2E6" w14:textId="74BF9B00" w:rsidR="00DE3B54" w:rsidRDefault="00DE3B54">
          <w:r>
            <w:rPr>
              <w:b/>
              <w:bCs/>
              <w:noProof/>
            </w:rPr>
            <w:fldChar w:fldCharType="end"/>
          </w:r>
        </w:p>
      </w:sdtContent>
    </w:sdt>
    <w:p w14:paraId="6905890D" w14:textId="29AEA6C0" w:rsidR="00DE3B54" w:rsidRDefault="00DE3B54">
      <w:pPr>
        <w:spacing w:after="0" w:line="240" w:lineRule="auto"/>
        <w:rPr>
          <w:rFonts w:eastAsia="Times New Roman"/>
          <w:b/>
          <w:sz w:val="24"/>
          <w:szCs w:val="20"/>
          <w:lang w:val="es-ES" w:eastAsia="es-ES"/>
        </w:rPr>
      </w:pPr>
      <w:r>
        <w:rPr>
          <w:b/>
          <w:lang w:val="es-ES"/>
        </w:rPr>
        <w:br w:type="page"/>
      </w:r>
    </w:p>
    <w:p w14:paraId="2C3FE80C" w14:textId="1E8F6090" w:rsidR="00B30750" w:rsidRDefault="00DE3B54" w:rsidP="003805B8">
      <w:pPr>
        <w:pStyle w:val="Heading1"/>
      </w:pPr>
      <w:bookmarkStart w:id="1" w:name="_Toc455693345"/>
      <w:r>
        <w:lastRenderedPageBreak/>
        <w:t>Introducción</w:t>
      </w:r>
      <w:bookmarkEnd w:id="1"/>
    </w:p>
    <w:p w14:paraId="7AFD6587" w14:textId="77777777" w:rsidR="00B30750" w:rsidRPr="006D441C" w:rsidRDefault="00B30750" w:rsidP="006A783E">
      <w:pPr>
        <w:pStyle w:val="BodyText"/>
        <w:ind w:left="60"/>
        <w:rPr>
          <w:rFonts w:ascii="Calibri" w:hAnsi="Calibri"/>
          <w:sz w:val="22"/>
          <w:lang w:val="es-CL"/>
        </w:rPr>
      </w:pPr>
    </w:p>
    <w:p w14:paraId="4C7AE574" w14:textId="08F39FB1" w:rsidR="00781859" w:rsidRPr="00AD6294" w:rsidRDefault="00781859" w:rsidP="00703A67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El siguiente formato es para elaborar su</w:t>
      </w:r>
      <w:r w:rsidR="00703A67" w:rsidRPr="00AD6294">
        <w:rPr>
          <w:rFonts w:ascii="Calibri" w:hAnsi="Calibri"/>
          <w:color w:val="FF0000"/>
          <w:sz w:val="22"/>
          <w:lang w:val="es-CL"/>
        </w:rPr>
        <w:t xml:space="preserve"> Plan Operativo Anual (POA)</w:t>
      </w:r>
      <w:r w:rsidR="003805B8" w:rsidRPr="00AD6294">
        <w:rPr>
          <w:rFonts w:ascii="Calibri" w:hAnsi="Calibri"/>
          <w:color w:val="FF0000"/>
          <w:sz w:val="22"/>
          <w:lang w:val="es-CL"/>
        </w:rPr>
        <w:t>, d</w:t>
      </w:r>
      <w:r w:rsidRPr="00AD6294">
        <w:rPr>
          <w:rFonts w:ascii="Calibri" w:hAnsi="Calibri"/>
          <w:color w:val="FF0000"/>
          <w:sz w:val="22"/>
          <w:lang w:val="es-CL"/>
        </w:rPr>
        <w:t>eberá ser ll</w:t>
      </w:r>
      <w:r w:rsidR="00703A67" w:rsidRPr="00AD6294">
        <w:rPr>
          <w:rFonts w:ascii="Calibri" w:hAnsi="Calibri"/>
          <w:color w:val="FF0000"/>
          <w:sz w:val="22"/>
          <w:lang w:val="es-CL"/>
        </w:rPr>
        <w:t>enado por los responsables de lo</w:t>
      </w:r>
      <w:r w:rsidRPr="00AD6294">
        <w:rPr>
          <w:rFonts w:ascii="Calibri" w:hAnsi="Calibri"/>
          <w:color w:val="FF0000"/>
          <w:sz w:val="22"/>
          <w:lang w:val="es-CL"/>
        </w:rPr>
        <w:t xml:space="preserve">s </w:t>
      </w:r>
      <w:r w:rsidR="00703A67" w:rsidRPr="00AD6294">
        <w:rPr>
          <w:rFonts w:ascii="Calibri" w:hAnsi="Calibri"/>
          <w:color w:val="FF0000"/>
          <w:sz w:val="22"/>
          <w:lang w:val="es-CL"/>
        </w:rPr>
        <w:t>componentes</w:t>
      </w:r>
      <w:r w:rsidRPr="00AD6294">
        <w:rPr>
          <w:rFonts w:ascii="Calibri" w:hAnsi="Calibri"/>
          <w:color w:val="FF0000"/>
          <w:sz w:val="22"/>
          <w:lang w:val="es-CL"/>
        </w:rPr>
        <w:t xml:space="preserve"> respectivos. En el deberán anotar cada uno de los datos que se solicitan en cada espacio.</w:t>
      </w:r>
    </w:p>
    <w:p w14:paraId="4E8B1F53" w14:textId="77777777" w:rsidR="00703A67" w:rsidRPr="00AD6294" w:rsidRDefault="00703A67" w:rsidP="00703A67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</w:p>
    <w:p w14:paraId="21C16BB5" w14:textId="47DFFC0C" w:rsidR="00781859" w:rsidRPr="00AD6294" w:rsidRDefault="00781859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 xml:space="preserve">1. </w:t>
      </w:r>
      <w:r w:rsidR="003805B8" w:rsidRPr="00AD6294">
        <w:rPr>
          <w:rFonts w:ascii="Calibri" w:hAnsi="Calibri"/>
          <w:color w:val="FF0000"/>
          <w:sz w:val="22"/>
          <w:lang w:val="es-CL"/>
        </w:rPr>
        <w:t>Estratégia</w:t>
      </w:r>
      <w:r w:rsidRPr="00AD6294">
        <w:rPr>
          <w:rFonts w:ascii="Calibri" w:hAnsi="Calibri"/>
          <w:color w:val="FF0000"/>
          <w:sz w:val="22"/>
          <w:lang w:val="es-CL"/>
        </w:rPr>
        <w:t xml:space="preserve">: las que se establecieron en el plan </w:t>
      </w:r>
      <w:r w:rsidR="003805B8" w:rsidRPr="00AD6294">
        <w:rPr>
          <w:rFonts w:ascii="Calibri" w:hAnsi="Calibri"/>
          <w:color w:val="FF0000"/>
          <w:sz w:val="22"/>
          <w:lang w:val="es-CL"/>
        </w:rPr>
        <w:t>estratégico institucional</w:t>
      </w:r>
      <w:r w:rsidRPr="00AD6294">
        <w:rPr>
          <w:rFonts w:ascii="Calibri" w:hAnsi="Calibri"/>
          <w:color w:val="FF0000"/>
          <w:sz w:val="22"/>
          <w:lang w:val="es-CL"/>
        </w:rPr>
        <w:t>.</w:t>
      </w:r>
    </w:p>
    <w:p w14:paraId="144DCD0F" w14:textId="3C4EAF43" w:rsidR="00781859" w:rsidRPr="00AD6294" w:rsidRDefault="00781859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2. Objetivos</w:t>
      </w:r>
      <w:r w:rsidR="003805B8" w:rsidRPr="00AD6294">
        <w:rPr>
          <w:rFonts w:ascii="Calibri" w:hAnsi="Calibri"/>
          <w:color w:val="FF0000"/>
          <w:sz w:val="22"/>
          <w:lang w:val="es-CL"/>
        </w:rPr>
        <w:t xml:space="preserve"> especifícos</w:t>
      </w:r>
      <w:r w:rsidRPr="00AD6294">
        <w:rPr>
          <w:rFonts w:ascii="Calibri" w:hAnsi="Calibri"/>
          <w:color w:val="FF0000"/>
          <w:sz w:val="22"/>
          <w:lang w:val="es-CL"/>
        </w:rPr>
        <w:t>: es lo que se propuso logra</w:t>
      </w:r>
      <w:r w:rsidR="003805B8" w:rsidRPr="00AD6294">
        <w:rPr>
          <w:rFonts w:ascii="Calibri" w:hAnsi="Calibri"/>
          <w:color w:val="FF0000"/>
          <w:sz w:val="22"/>
          <w:lang w:val="es-CL"/>
        </w:rPr>
        <w:t>r en cada una de las estratégias</w:t>
      </w:r>
      <w:r w:rsidRPr="00AD6294">
        <w:rPr>
          <w:rFonts w:ascii="Calibri" w:hAnsi="Calibri"/>
          <w:color w:val="FF0000"/>
          <w:sz w:val="22"/>
          <w:lang w:val="es-CL"/>
        </w:rPr>
        <w:t>.</w:t>
      </w:r>
    </w:p>
    <w:p w14:paraId="07C064CF" w14:textId="0F9F7410" w:rsidR="00781859" w:rsidRPr="00AD6294" w:rsidRDefault="00781859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3..</w:t>
      </w:r>
      <w:r w:rsidR="00434D00" w:rsidRPr="00AD6294">
        <w:rPr>
          <w:rFonts w:ascii="Calibri" w:hAnsi="Calibri"/>
          <w:color w:val="FF0000"/>
          <w:sz w:val="22"/>
          <w:lang w:val="es-CL"/>
        </w:rPr>
        <w:t xml:space="preserve"> Actividades: que cosas hizo para impulsar sus acciones estratégicas</w:t>
      </w:r>
    </w:p>
    <w:p w14:paraId="7AE8210D" w14:textId="06E1CB70" w:rsidR="00781859" w:rsidRPr="00AD6294" w:rsidRDefault="00AD6294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4. Resultados: Son los elementos concretos que se esperan alcanzar mediante la realización de un proyecto.</w:t>
      </w:r>
    </w:p>
    <w:p w14:paraId="38EB0E87" w14:textId="1D7A433A" w:rsidR="00AD6294" w:rsidRPr="00AD6294" w:rsidRDefault="00AD6294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5. Indicadores: Son los sistemas de medida que se utilizan para evaluar la evolución de una situación y los resultados de un proyecto.</w:t>
      </w:r>
    </w:p>
    <w:p w14:paraId="3648F758" w14:textId="07C6D269" w:rsidR="00781859" w:rsidRPr="00AD6294" w:rsidRDefault="00AD6294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6</w:t>
      </w:r>
      <w:r w:rsidR="00781859" w:rsidRPr="00AD6294">
        <w:rPr>
          <w:rFonts w:ascii="Calibri" w:hAnsi="Calibri"/>
          <w:color w:val="FF0000"/>
          <w:sz w:val="22"/>
          <w:lang w:val="es-CL"/>
        </w:rPr>
        <w:t>.</w:t>
      </w:r>
      <w:r w:rsidRPr="00AD6294">
        <w:rPr>
          <w:rFonts w:ascii="Calibri" w:hAnsi="Calibri"/>
          <w:color w:val="FF0000"/>
          <w:sz w:val="22"/>
          <w:lang w:val="es-CL"/>
        </w:rPr>
        <w:t xml:space="preserve"> Responsables: Son quiénes se hacen cargo de cumplir con las actividades, deben señalar nombres.</w:t>
      </w:r>
    </w:p>
    <w:p w14:paraId="2845BC1E" w14:textId="3E1AE5D1" w:rsidR="00781859" w:rsidRPr="00AD6294" w:rsidRDefault="00AD6294" w:rsidP="00781859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7</w:t>
      </w:r>
      <w:r w:rsidR="00781859" w:rsidRPr="00AD6294">
        <w:rPr>
          <w:rFonts w:ascii="Calibri" w:hAnsi="Calibri"/>
          <w:color w:val="FF0000"/>
          <w:sz w:val="22"/>
          <w:lang w:val="es-CL"/>
        </w:rPr>
        <w:t xml:space="preserve">. </w:t>
      </w:r>
      <w:r w:rsidRPr="00AD6294">
        <w:rPr>
          <w:rFonts w:ascii="Calibri" w:hAnsi="Calibri"/>
          <w:color w:val="FF0000"/>
          <w:sz w:val="22"/>
          <w:lang w:val="es-CL"/>
        </w:rPr>
        <w:t>Recursos: es la cantidad de recursos financieros que se requieren para realizar la actividad y alcanzar el indicador.</w:t>
      </w:r>
    </w:p>
    <w:p w14:paraId="67D6DB7E" w14:textId="7E96419A" w:rsidR="00781859" w:rsidRPr="00703A67" w:rsidRDefault="00AD6294" w:rsidP="00AD6294">
      <w:pPr>
        <w:pStyle w:val="BodyText"/>
        <w:ind w:left="60"/>
        <w:rPr>
          <w:rFonts w:ascii="Calibri" w:hAnsi="Calibri"/>
          <w:sz w:val="22"/>
          <w:lang w:val="es-CL"/>
        </w:rPr>
      </w:pPr>
      <w:r w:rsidRPr="00AD6294">
        <w:rPr>
          <w:rFonts w:ascii="Calibri" w:hAnsi="Calibri"/>
          <w:color w:val="FF0000"/>
          <w:sz w:val="22"/>
          <w:lang w:val="es-CL"/>
        </w:rPr>
        <w:t>8</w:t>
      </w:r>
      <w:r w:rsidR="00781859" w:rsidRPr="00AD6294">
        <w:rPr>
          <w:rFonts w:ascii="Calibri" w:hAnsi="Calibri"/>
          <w:color w:val="FF0000"/>
          <w:sz w:val="22"/>
          <w:lang w:val="es-CL"/>
        </w:rPr>
        <w:t xml:space="preserve">. </w:t>
      </w:r>
      <w:r w:rsidRPr="00AD6294">
        <w:rPr>
          <w:rFonts w:ascii="Calibri" w:hAnsi="Calibri"/>
          <w:color w:val="FF0000"/>
          <w:sz w:val="22"/>
          <w:lang w:val="es-CL"/>
        </w:rPr>
        <w:t>El cronograma sirve para indicar el mes en que se logrará cada una de las actividades propuestas para alcanzar los indicadores</w:t>
      </w:r>
      <w:r w:rsidRPr="00703A67">
        <w:rPr>
          <w:rFonts w:ascii="Calibri" w:hAnsi="Calibri"/>
          <w:sz w:val="22"/>
          <w:lang w:val="es-CL"/>
        </w:rPr>
        <w:t>.</w:t>
      </w:r>
    </w:p>
    <w:p w14:paraId="641F8241" w14:textId="61AB6480" w:rsidR="00B30750" w:rsidRPr="006D441C" w:rsidRDefault="00B30750" w:rsidP="00781859">
      <w:pPr>
        <w:pStyle w:val="BodyText"/>
        <w:ind w:left="60"/>
        <w:rPr>
          <w:rFonts w:ascii="Calibri" w:hAnsi="Calibri"/>
          <w:sz w:val="22"/>
          <w:lang w:val="es-CL"/>
        </w:rPr>
      </w:pPr>
    </w:p>
    <w:p w14:paraId="0CEE7E8E" w14:textId="5EF945DC" w:rsidR="006D441C" w:rsidRPr="006D441C" w:rsidRDefault="00434D00" w:rsidP="003805B8">
      <w:pPr>
        <w:pStyle w:val="Heading1"/>
        <w:rPr>
          <w:rFonts w:ascii="Calibri" w:hAnsi="Calibri"/>
          <w:sz w:val="22"/>
          <w:lang w:val="es-CL"/>
        </w:rPr>
      </w:pPr>
      <w:bookmarkStart w:id="2" w:name="_Toc455693346"/>
      <w:r>
        <w:t>Objetivos Generales</w:t>
      </w:r>
      <w:bookmarkEnd w:id="2"/>
    </w:p>
    <w:p w14:paraId="2B79B50C" w14:textId="77777777" w:rsidR="00B30750" w:rsidRDefault="00B30750" w:rsidP="006A783E">
      <w:pPr>
        <w:pStyle w:val="BodyText"/>
        <w:ind w:left="60"/>
        <w:rPr>
          <w:rFonts w:ascii="Calibri" w:hAnsi="Calibri"/>
          <w:b/>
          <w:lang w:val="es-ES"/>
        </w:rPr>
      </w:pPr>
    </w:p>
    <w:p w14:paraId="136C9E59" w14:textId="0BF89B04" w:rsidR="000454C8" w:rsidRPr="002D1D82" w:rsidRDefault="001118D1" w:rsidP="002D1D82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>
        <w:rPr>
          <w:rFonts w:ascii="Calibri" w:hAnsi="Calibri"/>
          <w:color w:val="FF0000"/>
          <w:sz w:val="22"/>
          <w:lang w:val="es-CL"/>
        </w:rPr>
        <w:t>Son las metas finales y própositos de carácter general que se pretenden conseguir por el actual equipo directivo en un periodo de cuatro años</w:t>
      </w:r>
      <w:r w:rsidR="002D1D82" w:rsidRPr="002D1D82">
        <w:rPr>
          <w:rFonts w:ascii="Calibri" w:hAnsi="Calibri"/>
          <w:color w:val="FF0000"/>
          <w:sz w:val="22"/>
          <w:lang w:val="es-CL"/>
        </w:rPr>
        <w:t>.</w:t>
      </w:r>
    </w:p>
    <w:p w14:paraId="0D7B5181" w14:textId="38E86DB9" w:rsidR="00703A67" w:rsidRDefault="00703A67" w:rsidP="00AE2FD1">
      <w:pPr>
        <w:pStyle w:val="BodyText"/>
        <w:ind w:left="60"/>
        <w:rPr>
          <w:rFonts w:ascii="Calibri" w:hAnsi="Calibri"/>
          <w:color w:val="FF0000"/>
          <w:sz w:val="22"/>
          <w:lang w:val="es-CL"/>
        </w:rPr>
        <w:sectPr w:rsidR="00703A67" w:rsidSect="004E5004">
          <w:headerReference w:type="default" r:id="rId8"/>
          <w:footerReference w:type="even" r:id="rId9"/>
          <w:footerReference w:type="default" r:id="rId10"/>
          <w:pgSz w:w="12240" w:h="15840"/>
          <w:pgMar w:top="1417" w:right="1701" w:bottom="1417" w:left="1701" w:header="284" w:footer="340" w:gutter="0"/>
          <w:cols w:space="708"/>
          <w:docGrid w:linePitch="360"/>
        </w:sectPr>
      </w:pPr>
    </w:p>
    <w:p w14:paraId="6DAEEBA9" w14:textId="03253745" w:rsidR="000454C8" w:rsidRDefault="00C32CFB" w:rsidP="004274D5">
      <w:pPr>
        <w:pStyle w:val="Heading2"/>
      </w:pPr>
      <w:bookmarkStart w:id="3" w:name="_Toc455693347"/>
      <w:r>
        <w:lastRenderedPageBreak/>
        <w:t xml:space="preserve">Componente </w:t>
      </w:r>
      <w:r w:rsidR="003805B8">
        <w:t>USAR de Gestión o administración</w:t>
      </w:r>
      <w:bookmarkEnd w:id="3"/>
    </w:p>
    <w:p w14:paraId="6A9395F9" w14:textId="77777777" w:rsidR="000454C8" w:rsidRDefault="000454C8" w:rsidP="006A783E">
      <w:pPr>
        <w:pStyle w:val="BodyText"/>
        <w:ind w:left="60"/>
        <w:rPr>
          <w:rFonts w:ascii="Calibri" w:hAnsi="Calibri"/>
          <w:b/>
          <w:lang w:val="es-ES"/>
        </w:rPr>
      </w:pPr>
    </w:p>
    <w:p w14:paraId="3AED5ABB" w14:textId="1D71993A" w:rsidR="000454C8" w:rsidRPr="00AE2FD1" w:rsidRDefault="005F1A62" w:rsidP="00BB4718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C32CFB">
        <w:rPr>
          <w:rFonts w:ascii="Calibri" w:hAnsi="Calibri"/>
          <w:sz w:val="22"/>
          <w:lang w:val="es-CL"/>
        </w:rPr>
        <w:t>Objetivo</w:t>
      </w:r>
      <w:r w:rsidR="00C32CFB" w:rsidRPr="00C32CFB">
        <w:rPr>
          <w:rFonts w:ascii="Calibri" w:hAnsi="Calibri"/>
          <w:sz w:val="22"/>
          <w:lang w:val="es-CL"/>
        </w:rPr>
        <w:t xml:space="preserve"> General</w:t>
      </w:r>
      <w:r>
        <w:rPr>
          <w:rFonts w:ascii="Calibri" w:hAnsi="Calibri"/>
          <w:color w:val="FF0000"/>
          <w:sz w:val="22"/>
          <w:lang w:val="es-CL"/>
        </w:rPr>
        <w:t xml:space="preserve">: </w:t>
      </w:r>
    </w:p>
    <w:p w14:paraId="3EBE99A4" w14:textId="77777777" w:rsidR="000454C8" w:rsidRDefault="000454C8" w:rsidP="006A783E">
      <w:pPr>
        <w:pStyle w:val="BodyText"/>
        <w:ind w:left="60"/>
        <w:rPr>
          <w:rFonts w:ascii="Calibri" w:hAnsi="Calibri"/>
          <w:b/>
          <w:lang w:val="es-E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12"/>
        <w:gridCol w:w="1070"/>
        <w:gridCol w:w="1177"/>
        <w:gridCol w:w="1129"/>
        <w:gridCol w:w="1224"/>
        <w:gridCol w:w="1398"/>
        <w:gridCol w:w="992"/>
        <w:gridCol w:w="368"/>
        <w:gridCol w:w="320"/>
        <w:gridCol w:w="399"/>
        <w:gridCol w:w="348"/>
        <w:gridCol w:w="399"/>
        <w:gridCol w:w="286"/>
        <w:gridCol w:w="286"/>
        <w:gridCol w:w="343"/>
        <w:gridCol w:w="315"/>
        <w:gridCol w:w="358"/>
        <w:gridCol w:w="354"/>
        <w:gridCol w:w="349"/>
      </w:tblGrid>
      <w:tr w:rsidR="00C32CFB" w14:paraId="70940258" w14:textId="77777777" w:rsidTr="00C32CFB">
        <w:tc>
          <w:tcPr>
            <w:tcW w:w="410" w:type="dxa"/>
            <w:vMerge w:val="restart"/>
            <w:vAlign w:val="center"/>
          </w:tcPr>
          <w:p w14:paraId="311E4C96" w14:textId="4E590497" w:rsidR="00C32CFB" w:rsidRPr="00CC0628" w:rsidRDefault="00C32CFB" w:rsidP="00C32CFB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4787E78B" w14:textId="3C3AA6D0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Estrategia</w:t>
            </w:r>
          </w:p>
        </w:tc>
        <w:tc>
          <w:tcPr>
            <w:tcW w:w="1075" w:type="dxa"/>
            <w:vMerge w:val="restart"/>
            <w:vAlign w:val="center"/>
          </w:tcPr>
          <w:p w14:paraId="17486D38" w14:textId="004091C5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Objetivos</w:t>
            </w:r>
            <w:r>
              <w:rPr>
                <w:rFonts w:ascii="Calibri" w:hAnsi="Calibri"/>
                <w:b/>
                <w:sz w:val="20"/>
                <w:lang w:val="es-ES"/>
              </w:rPr>
              <w:t xml:space="preserve"> específico</w:t>
            </w:r>
          </w:p>
        </w:tc>
        <w:tc>
          <w:tcPr>
            <w:tcW w:w="1177" w:type="dxa"/>
            <w:vMerge w:val="restart"/>
            <w:vAlign w:val="center"/>
          </w:tcPr>
          <w:p w14:paraId="43CAA938" w14:textId="71E0F4ED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Actividades</w:t>
            </w:r>
          </w:p>
        </w:tc>
        <w:tc>
          <w:tcPr>
            <w:tcW w:w="1129" w:type="dxa"/>
            <w:vMerge w:val="restart"/>
            <w:vAlign w:val="center"/>
          </w:tcPr>
          <w:p w14:paraId="50CAAE7F" w14:textId="382DEE11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Resultados</w:t>
            </w:r>
          </w:p>
        </w:tc>
        <w:tc>
          <w:tcPr>
            <w:tcW w:w="1232" w:type="dxa"/>
            <w:vMerge w:val="restart"/>
            <w:vAlign w:val="center"/>
          </w:tcPr>
          <w:p w14:paraId="0A952039" w14:textId="4E3386C6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Indicadores</w:t>
            </w:r>
          </w:p>
        </w:tc>
        <w:tc>
          <w:tcPr>
            <w:tcW w:w="1407" w:type="dxa"/>
            <w:vMerge w:val="restart"/>
            <w:vAlign w:val="center"/>
          </w:tcPr>
          <w:p w14:paraId="1601D545" w14:textId="0F8C39BB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Responsables</w:t>
            </w:r>
          </w:p>
        </w:tc>
        <w:tc>
          <w:tcPr>
            <w:tcW w:w="998" w:type="dxa"/>
            <w:vMerge w:val="restart"/>
            <w:vAlign w:val="center"/>
          </w:tcPr>
          <w:p w14:paraId="5F5F7222" w14:textId="118F7036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Recursos</w:t>
            </w:r>
          </w:p>
        </w:tc>
        <w:tc>
          <w:tcPr>
            <w:tcW w:w="4146" w:type="dxa"/>
            <w:gridSpan w:val="12"/>
          </w:tcPr>
          <w:p w14:paraId="67ACF085" w14:textId="16F37943" w:rsidR="00C32CFB" w:rsidRPr="00CC0628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Meses</w:t>
            </w:r>
          </w:p>
        </w:tc>
      </w:tr>
      <w:tr w:rsidR="00C32CFB" w14:paraId="04105F53" w14:textId="77777777" w:rsidTr="00C32CFB">
        <w:tc>
          <w:tcPr>
            <w:tcW w:w="410" w:type="dxa"/>
            <w:vMerge/>
          </w:tcPr>
          <w:p w14:paraId="54086FB2" w14:textId="77777777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362" w:type="dxa"/>
            <w:vMerge/>
          </w:tcPr>
          <w:p w14:paraId="792AD69D" w14:textId="726CD3DB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  <w:vMerge/>
          </w:tcPr>
          <w:p w14:paraId="2AE8E82C" w14:textId="77777777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  <w:vMerge/>
          </w:tcPr>
          <w:p w14:paraId="7B782D8F" w14:textId="5092CDAB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  <w:vMerge/>
          </w:tcPr>
          <w:p w14:paraId="4C78AFC6" w14:textId="77777777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  <w:vMerge/>
          </w:tcPr>
          <w:p w14:paraId="4CFC1D44" w14:textId="77777777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  <w:vMerge/>
          </w:tcPr>
          <w:p w14:paraId="7EFB877A" w14:textId="77777777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  <w:vMerge/>
          </w:tcPr>
          <w:p w14:paraId="128941FE" w14:textId="77777777" w:rsidR="00C32CFB" w:rsidRPr="00CC0628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36B56BB1" w14:textId="0B054338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E</w:t>
            </w:r>
          </w:p>
        </w:tc>
        <w:tc>
          <w:tcPr>
            <w:tcW w:w="322" w:type="dxa"/>
          </w:tcPr>
          <w:p w14:paraId="68F1248A" w14:textId="63F067A0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F</w:t>
            </w:r>
          </w:p>
        </w:tc>
        <w:tc>
          <w:tcPr>
            <w:tcW w:w="400" w:type="dxa"/>
          </w:tcPr>
          <w:p w14:paraId="0613A7AA" w14:textId="18C44C61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350" w:type="dxa"/>
          </w:tcPr>
          <w:p w14:paraId="331772F9" w14:textId="3DB2E441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400" w:type="dxa"/>
          </w:tcPr>
          <w:p w14:paraId="56A6F495" w14:textId="12EB623D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286" w:type="dxa"/>
          </w:tcPr>
          <w:p w14:paraId="6E5FDEE1" w14:textId="6B2482B8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286" w:type="dxa"/>
          </w:tcPr>
          <w:p w14:paraId="1EDC2F35" w14:textId="73B8F6C3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344" w:type="dxa"/>
          </w:tcPr>
          <w:p w14:paraId="2989342B" w14:textId="19DF8AAF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316" w:type="dxa"/>
          </w:tcPr>
          <w:p w14:paraId="799DE613" w14:textId="2FD80828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S</w:t>
            </w:r>
          </w:p>
        </w:tc>
        <w:tc>
          <w:tcPr>
            <w:tcW w:w="359" w:type="dxa"/>
          </w:tcPr>
          <w:p w14:paraId="3FCF310E" w14:textId="0DBDC34C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O</w:t>
            </w:r>
          </w:p>
        </w:tc>
        <w:tc>
          <w:tcPr>
            <w:tcW w:w="355" w:type="dxa"/>
          </w:tcPr>
          <w:p w14:paraId="44DEEA49" w14:textId="3CDD0DCA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N</w:t>
            </w:r>
          </w:p>
        </w:tc>
        <w:tc>
          <w:tcPr>
            <w:tcW w:w="350" w:type="dxa"/>
          </w:tcPr>
          <w:p w14:paraId="3B13DCF4" w14:textId="0766C15F" w:rsidR="00C32CFB" w:rsidRPr="00C32CFB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D</w:t>
            </w:r>
          </w:p>
        </w:tc>
      </w:tr>
      <w:tr w:rsidR="00C32CFB" w14:paraId="3C4E1EF5" w14:textId="77777777" w:rsidTr="00C32CFB">
        <w:tc>
          <w:tcPr>
            <w:tcW w:w="410" w:type="dxa"/>
          </w:tcPr>
          <w:p w14:paraId="5ADE07F3" w14:textId="37F8730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1.</w:t>
            </w:r>
          </w:p>
        </w:tc>
        <w:tc>
          <w:tcPr>
            <w:tcW w:w="1362" w:type="dxa"/>
          </w:tcPr>
          <w:p w14:paraId="0325AF19" w14:textId="62B1D24F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0E095DC5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57BB118C" w14:textId="441FABA9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3E9CFBEF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2779C2A9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052DA823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4397F8EB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38351DAC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68C02234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2DED131D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6A2E2D1F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09988979" w14:textId="25A29B5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7CD7D45C" w14:textId="5E01E419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61A79826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01CB1A45" w14:textId="000BD99A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7260591B" w14:textId="0FA32B91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49C05D9C" w14:textId="39905D84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374BEE0B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7B02FA6D" w14:textId="36CED19B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C32CFB" w14:paraId="54DA588C" w14:textId="77777777" w:rsidTr="00C32CFB">
        <w:tc>
          <w:tcPr>
            <w:tcW w:w="410" w:type="dxa"/>
          </w:tcPr>
          <w:p w14:paraId="4A482FA7" w14:textId="51619328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2.</w:t>
            </w:r>
          </w:p>
        </w:tc>
        <w:tc>
          <w:tcPr>
            <w:tcW w:w="1362" w:type="dxa"/>
          </w:tcPr>
          <w:p w14:paraId="1C06847B" w14:textId="12E3DAA9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118A7E67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4115369B" w14:textId="185F0D36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65DC9C91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5B6F52B9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58C55A33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26222BF3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07FCBF74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06498522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4D852179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16DEF426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65CBE683" w14:textId="0885FA46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76D1C351" w14:textId="3BDE9A22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03D0938B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1C330E5E" w14:textId="7584D44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4DEBA737" w14:textId="67BB6C35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2A0FEDD0" w14:textId="75475DF0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1E910798" w14:textId="77777777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0761FAAC" w14:textId="76F7E174" w:rsidR="00C32CFB" w:rsidRPr="00C32CFB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3EAB9D21" w14:textId="77777777" w:rsidR="005F1A62" w:rsidRDefault="005F1A62" w:rsidP="006A783E">
      <w:pPr>
        <w:pStyle w:val="BodyText"/>
        <w:ind w:left="60"/>
        <w:rPr>
          <w:rFonts w:ascii="Calibri" w:hAnsi="Calibri"/>
          <w:b/>
          <w:lang w:val="es-ES"/>
        </w:rPr>
      </w:pPr>
    </w:p>
    <w:p w14:paraId="5AD4B74E" w14:textId="24A52B0A" w:rsidR="00A74645" w:rsidRDefault="002B7FA0" w:rsidP="004274D5">
      <w:pPr>
        <w:pStyle w:val="Heading2"/>
      </w:pPr>
      <w:bookmarkStart w:id="4" w:name="_Toc455693348"/>
      <w:r>
        <w:t xml:space="preserve">Componente </w:t>
      </w:r>
      <w:r w:rsidR="003805B8">
        <w:t>USAR de Búsqueda</w:t>
      </w:r>
      <w:bookmarkEnd w:id="4"/>
    </w:p>
    <w:p w14:paraId="01E02A02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0FB8516B" w14:textId="77777777" w:rsidR="003805B8" w:rsidRPr="00AE2FD1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C32CFB">
        <w:rPr>
          <w:rFonts w:ascii="Calibri" w:hAnsi="Calibri"/>
          <w:sz w:val="22"/>
          <w:lang w:val="es-CL"/>
        </w:rPr>
        <w:t>Objetivo General</w:t>
      </w:r>
      <w:r>
        <w:rPr>
          <w:rFonts w:ascii="Calibri" w:hAnsi="Calibri"/>
          <w:color w:val="FF0000"/>
          <w:sz w:val="22"/>
          <w:lang w:val="es-CL"/>
        </w:rPr>
        <w:t xml:space="preserve">: </w:t>
      </w:r>
    </w:p>
    <w:p w14:paraId="2D181C50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12"/>
        <w:gridCol w:w="1070"/>
        <w:gridCol w:w="1177"/>
        <w:gridCol w:w="1129"/>
        <w:gridCol w:w="1224"/>
        <w:gridCol w:w="1398"/>
        <w:gridCol w:w="992"/>
        <w:gridCol w:w="368"/>
        <w:gridCol w:w="320"/>
        <w:gridCol w:w="399"/>
        <w:gridCol w:w="348"/>
        <w:gridCol w:w="399"/>
        <w:gridCol w:w="286"/>
        <w:gridCol w:w="286"/>
        <w:gridCol w:w="343"/>
        <w:gridCol w:w="315"/>
        <w:gridCol w:w="358"/>
        <w:gridCol w:w="354"/>
        <w:gridCol w:w="349"/>
      </w:tblGrid>
      <w:tr w:rsidR="003805B8" w14:paraId="52537239" w14:textId="77777777" w:rsidTr="00726EA2">
        <w:tc>
          <w:tcPr>
            <w:tcW w:w="410" w:type="dxa"/>
            <w:vMerge w:val="restart"/>
            <w:vAlign w:val="center"/>
          </w:tcPr>
          <w:p w14:paraId="1102FA83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3A513813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Estrategia</w:t>
            </w:r>
          </w:p>
        </w:tc>
        <w:tc>
          <w:tcPr>
            <w:tcW w:w="1075" w:type="dxa"/>
            <w:vMerge w:val="restart"/>
            <w:vAlign w:val="center"/>
          </w:tcPr>
          <w:p w14:paraId="58E10B7D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Objetivos</w:t>
            </w:r>
            <w:r>
              <w:rPr>
                <w:rFonts w:ascii="Calibri" w:hAnsi="Calibri"/>
                <w:b/>
                <w:sz w:val="20"/>
                <w:lang w:val="es-ES"/>
              </w:rPr>
              <w:t xml:space="preserve"> específico</w:t>
            </w:r>
          </w:p>
        </w:tc>
        <w:tc>
          <w:tcPr>
            <w:tcW w:w="1177" w:type="dxa"/>
            <w:vMerge w:val="restart"/>
            <w:vAlign w:val="center"/>
          </w:tcPr>
          <w:p w14:paraId="4C82AB67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Actividades</w:t>
            </w:r>
          </w:p>
        </w:tc>
        <w:tc>
          <w:tcPr>
            <w:tcW w:w="1129" w:type="dxa"/>
            <w:vMerge w:val="restart"/>
            <w:vAlign w:val="center"/>
          </w:tcPr>
          <w:p w14:paraId="4BF664F6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Resultados</w:t>
            </w:r>
          </w:p>
        </w:tc>
        <w:tc>
          <w:tcPr>
            <w:tcW w:w="1232" w:type="dxa"/>
            <w:vMerge w:val="restart"/>
            <w:vAlign w:val="center"/>
          </w:tcPr>
          <w:p w14:paraId="468C0357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Indicadores</w:t>
            </w:r>
          </w:p>
        </w:tc>
        <w:tc>
          <w:tcPr>
            <w:tcW w:w="1407" w:type="dxa"/>
            <w:vMerge w:val="restart"/>
            <w:vAlign w:val="center"/>
          </w:tcPr>
          <w:p w14:paraId="0468EF82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Responsables</w:t>
            </w:r>
          </w:p>
        </w:tc>
        <w:tc>
          <w:tcPr>
            <w:tcW w:w="998" w:type="dxa"/>
            <w:vMerge w:val="restart"/>
            <w:vAlign w:val="center"/>
          </w:tcPr>
          <w:p w14:paraId="48B90BF8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Recursos</w:t>
            </w:r>
          </w:p>
        </w:tc>
        <w:tc>
          <w:tcPr>
            <w:tcW w:w="4146" w:type="dxa"/>
            <w:gridSpan w:val="12"/>
          </w:tcPr>
          <w:p w14:paraId="7E0CF657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Meses</w:t>
            </w:r>
          </w:p>
        </w:tc>
      </w:tr>
      <w:tr w:rsidR="003805B8" w14:paraId="5B5ED8BB" w14:textId="77777777" w:rsidTr="00726EA2">
        <w:tc>
          <w:tcPr>
            <w:tcW w:w="410" w:type="dxa"/>
            <w:vMerge/>
          </w:tcPr>
          <w:p w14:paraId="6651D00B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362" w:type="dxa"/>
            <w:vMerge/>
          </w:tcPr>
          <w:p w14:paraId="6BA71FF1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  <w:vMerge/>
          </w:tcPr>
          <w:p w14:paraId="05815A9D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  <w:vMerge/>
          </w:tcPr>
          <w:p w14:paraId="4E7DE877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  <w:vMerge/>
          </w:tcPr>
          <w:p w14:paraId="4F4BF63F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  <w:vMerge/>
          </w:tcPr>
          <w:p w14:paraId="3032A0A3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  <w:vMerge/>
          </w:tcPr>
          <w:p w14:paraId="21494736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  <w:vMerge/>
          </w:tcPr>
          <w:p w14:paraId="133DACB9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40180156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E</w:t>
            </w:r>
          </w:p>
        </w:tc>
        <w:tc>
          <w:tcPr>
            <w:tcW w:w="322" w:type="dxa"/>
          </w:tcPr>
          <w:p w14:paraId="73F808B2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F</w:t>
            </w:r>
          </w:p>
        </w:tc>
        <w:tc>
          <w:tcPr>
            <w:tcW w:w="400" w:type="dxa"/>
          </w:tcPr>
          <w:p w14:paraId="0D72874F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350" w:type="dxa"/>
          </w:tcPr>
          <w:p w14:paraId="7DBD91E0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400" w:type="dxa"/>
          </w:tcPr>
          <w:p w14:paraId="6C9236B5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286" w:type="dxa"/>
          </w:tcPr>
          <w:p w14:paraId="4049B32B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286" w:type="dxa"/>
          </w:tcPr>
          <w:p w14:paraId="666B445F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344" w:type="dxa"/>
          </w:tcPr>
          <w:p w14:paraId="3C2AE2DA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316" w:type="dxa"/>
          </w:tcPr>
          <w:p w14:paraId="544DA614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S</w:t>
            </w:r>
          </w:p>
        </w:tc>
        <w:tc>
          <w:tcPr>
            <w:tcW w:w="359" w:type="dxa"/>
          </w:tcPr>
          <w:p w14:paraId="41E921C9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O</w:t>
            </w:r>
          </w:p>
        </w:tc>
        <w:tc>
          <w:tcPr>
            <w:tcW w:w="355" w:type="dxa"/>
          </w:tcPr>
          <w:p w14:paraId="27C1F1AA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N</w:t>
            </w:r>
          </w:p>
        </w:tc>
        <w:tc>
          <w:tcPr>
            <w:tcW w:w="350" w:type="dxa"/>
          </w:tcPr>
          <w:p w14:paraId="5660D1D6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D</w:t>
            </w:r>
          </w:p>
        </w:tc>
      </w:tr>
      <w:tr w:rsidR="003805B8" w14:paraId="3B08556B" w14:textId="77777777" w:rsidTr="00726EA2">
        <w:tc>
          <w:tcPr>
            <w:tcW w:w="410" w:type="dxa"/>
          </w:tcPr>
          <w:p w14:paraId="60AD5D8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1.</w:t>
            </w:r>
          </w:p>
        </w:tc>
        <w:tc>
          <w:tcPr>
            <w:tcW w:w="1362" w:type="dxa"/>
          </w:tcPr>
          <w:p w14:paraId="75EA6EA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3DA37EE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4448C23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3650288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3C2E92E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61C5E6E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00372C7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5FB1AC3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3E27C14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162E6AC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0DC23D2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6FB13FE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7DEE9F3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465E263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24EDF3B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57AB692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65ECF2E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4E30431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2C89BC4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805B8" w14:paraId="2DACA3BD" w14:textId="77777777" w:rsidTr="00726EA2">
        <w:tc>
          <w:tcPr>
            <w:tcW w:w="410" w:type="dxa"/>
          </w:tcPr>
          <w:p w14:paraId="49C1C61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2.</w:t>
            </w:r>
          </w:p>
        </w:tc>
        <w:tc>
          <w:tcPr>
            <w:tcW w:w="1362" w:type="dxa"/>
          </w:tcPr>
          <w:p w14:paraId="29D9EAA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280BD14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686844A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031E3C1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39F4298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66E909F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153019E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715D9BB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2F2B803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32E1A10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14EA8EF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057B46E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655C46C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20148DA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4F8BD49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4267FEF9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2AAD66E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5952957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503C203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0681367F" w14:textId="77777777" w:rsidR="003805B8" w:rsidRDefault="003805B8" w:rsidP="003805B8">
      <w:pPr>
        <w:pStyle w:val="BodyText"/>
        <w:rPr>
          <w:rFonts w:ascii="Calibri" w:hAnsi="Calibri"/>
          <w:b/>
          <w:lang w:val="es-ES"/>
        </w:rPr>
      </w:pPr>
    </w:p>
    <w:p w14:paraId="261449CE" w14:textId="1A42CB63" w:rsidR="003805B8" w:rsidRDefault="003805B8" w:rsidP="004274D5">
      <w:pPr>
        <w:pStyle w:val="Heading2"/>
      </w:pPr>
      <w:bookmarkStart w:id="5" w:name="_Toc455693349"/>
      <w:r>
        <w:t>Componente USAR de Rescate</w:t>
      </w:r>
      <w:bookmarkEnd w:id="5"/>
    </w:p>
    <w:p w14:paraId="736028FE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4B118B37" w14:textId="77777777" w:rsidR="003805B8" w:rsidRPr="00AE2FD1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C32CFB">
        <w:rPr>
          <w:rFonts w:ascii="Calibri" w:hAnsi="Calibri"/>
          <w:sz w:val="22"/>
          <w:lang w:val="es-CL"/>
        </w:rPr>
        <w:t>Objetivo General</w:t>
      </w:r>
      <w:r>
        <w:rPr>
          <w:rFonts w:ascii="Calibri" w:hAnsi="Calibri"/>
          <w:color w:val="FF0000"/>
          <w:sz w:val="22"/>
          <w:lang w:val="es-CL"/>
        </w:rPr>
        <w:t xml:space="preserve">: </w:t>
      </w:r>
    </w:p>
    <w:p w14:paraId="7B168908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12"/>
        <w:gridCol w:w="1070"/>
        <w:gridCol w:w="1177"/>
        <w:gridCol w:w="1129"/>
        <w:gridCol w:w="1224"/>
        <w:gridCol w:w="1398"/>
        <w:gridCol w:w="992"/>
        <w:gridCol w:w="368"/>
        <w:gridCol w:w="320"/>
        <w:gridCol w:w="399"/>
        <w:gridCol w:w="348"/>
        <w:gridCol w:w="399"/>
        <w:gridCol w:w="286"/>
        <w:gridCol w:w="286"/>
        <w:gridCol w:w="343"/>
        <w:gridCol w:w="315"/>
        <w:gridCol w:w="358"/>
        <w:gridCol w:w="354"/>
        <w:gridCol w:w="349"/>
      </w:tblGrid>
      <w:tr w:rsidR="003805B8" w14:paraId="78924F6F" w14:textId="77777777" w:rsidTr="00726EA2">
        <w:tc>
          <w:tcPr>
            <w:tcW w:w="410" w:type="dxa"/>
            <w:vMerge w:val="restart"/>
            <w:vAlign w:val="center"/>
          </w:tcPr>
          <w:p w14:paraId="2A93DFC2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05FBE607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Estrategia</w:t>
            </w:r>
          </w:p>
        </w:tc>
        <w:tc>
          <w:tcPr>
            <w:tcW w:w="1075" w:type="dxa"/>
            <w:vMerge w:val="restart"/>
            <w:vAlign w:val="center"/>
          </w:tcPr>
          <w:p w14:paraId="2BB45823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Objetivos</w:t>
            </w:r>
            <w:r>
              <w:rPr>
                <w:rFonts w:ascii="Calibri" w:hAnsi="Calibri"/>
                <w:b/>
                <w:sz w:val="20"/>
                <w:lang w:val="es-ES"/>
              </w:rPr>
              <w:t xml:space="preserve"> específico</w:t>
            </w:r>
          </w:p>
        </w:tc>
        <w:tc>
          <w:tcPr>
            <w:tcW w:w="1177" w:type="dxa"/>
            <w:vMerge w:val="restart"/>
            <w:vAlign w:val="center"/>
          </w:tcPr>
          <w:p w14:paraId="40A5F608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Actividades</w:t>
            </w:r>
          </w:p>
        </w:tc>
        <w:tc>
          <w:tcPr>
            <w:tcW w:w="1129" w:type="dxa"/>
            <w:vMerge w:val="restart"/>
            <w:vAlign w:val="center"/>
          </w:tcPr>
          <w:p w14:paraId="39DC570A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Resultados</w:t>
            </w:r>
          </w:p>
        </w:tc>
        <w:tc>
          <w:tcPr>
            <w:tcW w:w="1232" w:type="dxa"/>
            <w:vMerge w:val="restart"/>
            <w:vAlign w:val="center"/>
          </w:tcPr>
          <w:p w14:paraId="5503F512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Indicadores</w:t>
            </w:r>
          </w:p>
        </w:tc>
        <w:tc>
          <w:tcPr>
            <w:tcW w:w="1407" w:type="dxa"/>
            <w:vMerge w:val="restart"/>
            <w:vAlign w:val="center"/>
          </w:tcPr>
          <w:p w14:paraId="13DD9699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Responsables</w:t>
            </w:r>
          </w:p>
        </w:tc>
        <w:tc>
          <w:tcPr>
            <w:tcW w:w="998" w:type="dxa"/>
            <w:vMerge w:val="restart"/>
            <w:vAlign w:val="center"/>
          </w:tcPr>
          <w:p w14:paraId="36E72401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Recursos</w:t>
            </w:r>
          </w:p>
        </w:tc>
        <w:tc>
          <w:tcPr>
            <w:tcW w:w="4146" w:type="dxa"/>
            <w:gridSpan w:val="12"/>
          </w:tcPr>
          <w:p w14:paraId="5C5D0B96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Meses</w:t>
            </w:r>
          </w:p>
        </w:tc>
      </w:tr>
      <w:tr w:rsidR="003805B8" w14:paraId="777BE4DE" w14:textId="77777777" w:rsidTr="00726EA2">
        <w:tc>
          <w:tcPr>
            <w:tcW w:w="410" w:type="dxa"/>
            <w:vMerge/>
          </w:tcPr>
          <w:p w14:paraId="1FFE3C47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362" w:type="dxa"/>
            <w:vMerge/>
          </w:tcPr>
          <w:p w14:paraId="775B3972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  <w:vMerge/>
          </w:tcPr>
          <w:p w14:paraId="01B7B976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  <w:vMerge/>
          </w:tcPr>
          <w:p w14:paraId="00529ED7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  <w:vMerge/>
          </w:tcPr>
          <w:p w14:paraId="7CA44FB5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  <w:vMerge/>
          </w:tcPr>
          <w:p w14:paraId="4692CD08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  <w:vMerge/>
          </w:tcPr>
          <w:p w14:paraId="08D08659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  <w:vMerge/>
          </w:tcPr>
          <w:p w14:paraId="42BEC106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2AFFE1F7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E</w:t>
            </w:r>
          </w:p>
        </w:tc>
        <w:tc>
          <w:tcPr>
            <w:tcW w:w="322" w:type="dxa"/>
          </w:tcPr>
          <w:p w14:paraId="358C91F4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F</w:t>
            </w:r>
          </w:p>
        </w:tc>
        <w:tc>
          <w:tcPr>
            <w:tcW w:w="400" w:type="dxa"/>
          </w:tcPr>
          <w:p w14:paraId="6CC81395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350" w:type="dxa"/>
          </w:tcPr>
          <w:p w14:paraId="52A42214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400" w:type="dxa"/>
          </w:tcPr>
          <w:p w14:paraId="7DBC4948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286" w:type="dxa"/>
          </w:tcPr>
          <w:p w14:paraId="3B543E33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286" w:type="dxa"/>
          </w:tcPr>
          <w:p w14:paraId="29E30BDC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344" w:type="dxa"/>
          </w:tcPr>
          <w:p w14:paraId="064ACEE4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316" w:type="dxa"/>
          </w:tcPr>
          <w:p w14:paraId="7EEFBDBE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S</w:t>
            </w:r>
          </w:p>
        </w:tc>
        <w:tc>
          <w:tcPr>
            <w:tcW w:w="359" w:type="dxa"/>
          </w:tcPr>
          <w:p w14:paraId="4E4F15B6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O</w:t>
            </w:r>
          </w:p>
        </w:tc>
        <w:tc>
          <w:tcPr>
            <w:tcW w:w="355" w:type="dxa"/>
          </w:tcPr>
          <w:p w14:paraId="4B00D257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N</w:t>
            </w:r>
          </w:p>
        </w:tc>
        <w:tc>
          <w:tcPr>
            <w:tcW w:w="350" w:type="dxa"/>
          </w:tcPr>
          <w:p w14:paraId="79922AAB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D</w:t>
            </w:r>
          </w:p>
        </w:tc>
      </w:tr>
      <w:tr w:rsidR="003805B8" w14:paraId="6B108D11" w14:textId="77777777" w:rsidTr="00726EA2">
        <w:tc>
          <w:tcPr>
            <w:tcW w:w="410" w:type="dxa"/>
          </w:tcPr>
          <w:p w14:paraId="6708178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1.</w:t>
            </w:r>
          </w:p>
        </w:tc>
        <w:tc>
          <w:tcPr>
            <w:tcW w:w="1362" w:type="dxa"/>
          </w:tcPr>
          <w:p w14:paraId="3C7A774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413E6FE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1356CE1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042D7A3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5FB731E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120155A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584014D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2D6BDA1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1D9A6C5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483BF49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3F241A2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670C325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59F339B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62F94D8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1121565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46FB31C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2DB2ADF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3AC989F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60BDC3E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805B8" w14:paraId="38C86CE4" w14:textId="77777777" w:rsidTr="00726EA2">
        <w:tc>
          <w:tcPr>
            <w:tcW w:w="410" w:type="dxa"/>
          </w:tcPr>
          <w:p w14:paraId="7500A87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2.</w:t>
            </w:r>
          </w:p>
        </w:tc>
        <w:tc>
          <w:tcPr>
            <w:tcW w:w="1362" w:type="dxa"/>
          </w:tcPr>
          <w:p w14:paraId="354B5DE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275E592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699039F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5D0D778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68B0317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4A677D5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7F41941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11DBAD8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339D905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3EB6B06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0199F04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09A3A89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66885A3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17F8CFE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3F4C6E4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722FEE8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33DE0B6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68694DE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2ADE9A0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7C0638F2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570284CA" w14:textId="77777777" w:rsidR="003805B8" w:rsidRDefault="003805B8" w:rsidP="003805B8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0F814F1D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6EC4BD36" w14:textId="5FF20068" w:rsidR="003805B8" w:rsidRDefault="003805B8" w:rsidP="004274D5">
      <w:pPr>
        <w:pStyle w:val="Heading2"/>
      </w:pPr>
      <w:bookmarkStart w:id="6" w:name="_Toc455693350"/>
      <w:r>
        <w:lastRenderedPageBreak/>
        <w:t>Componente USAR de Asistencia Médica</w:t>
      </w:r>
      <w:bookmarkEnd w:id="6"/>
    </w:p>
    <w:p w14:paraId="0C9BAADE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4AF6D001" w14:textId="77777777" w:rsidR="003805B8" w:rsidRPr="00AE2FD1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C32CFB">
        <w:rPr>
          <w:rFonts w:ascii="Calibri" w:hAnsi="Calibri"/>
          <w:sz w:val="22"/>
          <w:lang w:val="es-CL"/>
        </w:rPr>
        <w:t>Objetivo General</w:t>
      </w:r>
      <w:r>
        <w:rPr>
          <w:rFonts w:ascii="Calibri" w:hAnsi="Calibri"/>
          <w:color w:val="FF0000"/>
          <w:sz w:val="22"/>
          <w:lang w:val="es-CL"/>
        </w:rPr>
        <w:t xml:space="preserve">: </w:t>
      </w:r>
    </w:p>
    <w:p w14:paraId="79968988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12"/>
        <w:gridCol w:w="1070"/>
        <w:gridCol w:w="1177"/>
        <w:gridCol w:w="1129"/>
        <w:gridCol w:w="1224"/>
        <w:gridCol w:w="1398"/>
        <w:gridCol w:w="992"/>
        <w:gridCol w:w="368"/>
        <w:gridCol w:w="320"/>
        <w:gridCol w:w="399"/>
        <w:gridCol w:w="348"/>
        <w:gridCol w:w="399"/>
        <w:gridCol w:w="286"/>
        <w:gridCol w:w="286"/>
        <w:gridCol w:w="343"/>
        <w:gridCol w:w="315"/>
        <w:gridCol w:w="358"/>
        <w:gridCol w:w="354"/>
        <w:gridCol w:w="349"/>
      </w:tblGrid>
      <w:tr w:rsidR="003805B8" w14:paraId="1F556D37" w14:textId="77777777" w:rsidTr="00726EA2">
        <w:tc>
          <w:tcPr>
            <w:tcW w:w="410" w:type="dxa"/>
            <w:vMerge w:val="restart"/>
            <w:vAlign w:val="center"/>
          </w:tcPr>
          <w:p w14:paraId="1F271813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39D35982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Estrategia</w:t>
            </w:r>
          </w:p>
        </w:tc>
        <w:tc>
          <w:tcPr>
            <w:tcW w:w="1075" w:type="dxa"/>
            <w:vMerge w:val="restart"/>
            <w:vAlign w:val="center"/>
          </w:tcPr>
          <w:p w14:paraId="7C1DAA70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Objetivos</w:t>
            </w:r>
            <w:r>
              <w:rPr>
                <w:rFonts w:ascii="Calibri" w:hAnsi="Calibri"/>
                <w:b/>
                <w:sz w:val="20"/>
                <w:lang w:val="es-ES"/>
              </w:rPr>
              <w:t xml:space="preserve"> específico</w:t>
            </w:r>
          </w:p>
        </w:tc>
        <w:tc>
          <w:tcPr>
            <w:tcW w:w="1177" w:type="dxa"/>
            <w:vMerge w:val="restart"/>
            <w:vAlign w:val="center"/>
          </w:tcPr>
          <w:p w14:paraId="19207F34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Actividades</w:t>
            </w:r>
          </w:p>
        </w:tc>
        <w:tc>
          <w:tcPr>
            <w:tcW w:w="1129" w:type="dxa"/>
            <w:vMerge w:val="restart"/>
            <w:vAlign w:val="center"/>
          </w:tcPr>
          <w:p w14:paraId="0EBCB2C1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Resultados</w:t>
            </w:r>
          </w:p>
        </w:tc>
        <w:tc>
          <w:tcPr>
            <w:tcW w:w="1232" w:type="dxa"/>
            <w:vMerge w:val="restart"/>
            <w:vAlign w:val="center"/>
          </w:tcPr>
          <w:p w14:paraId="782246D0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Indicadores</w:t>
            </w:r>
          </w:p>
        </w:tc>
        <w:tc>
          <w:tcPr>
            <w:tcW w:w="1407" w:type="dxa"/>
            <w:vMerge w:val="restart"/>
            <w:vAlign w:val="center"/>
          </w:tcPr>
          <w:p w14:paraId="56039C50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Responsables</w:t>
            </w:r>
          </w:p>
        </w:tc>
        <w:tc>
          <w:tcPr>
            <w:tcW w:w="998" w:type="dxa"/>
            <w:vMerge w:val="restart"/>
            <w:vAlign w:val="center"/>
          </w:tcPr>
          <w:p w14:paraId="6390818D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Recursos</w:t>
            </w:r>
          </w:p>
        </w:tc>
        <w:tc>
          <w:tcPr>
            <w:tcW w:w="4146" w:type="dxa"/>
            <w:gridSpan w:val="12"/>
          </w:tcPr>
          <w:p w14:paraId="39C6EBEB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Meses</w:t>
            </w:r>
          </w:p>
        </w:tc>
      </w:tr>
      <w:tr w:rsidR="003805B8" w14:paraId="6B968399" w14:textId="77777777" w:rsidTr="00726EA2">
        <w:tc>
          <w:tcPr>
            <w:tcW w:w="410" w:type="dxa"/>
            <w:vMerge/>
          </w:tcPr>
          <w:p w14:paraId="2B4B9E77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362" w:type="dxa"/>
            <w:vMerge/>
          </w:tcPr>
          <w:p w14:paraId="0F0AF9A6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  <w:vMerge/>
          </w:tcPr>
          <w:p w14:paraId="3318148C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  <w:vMerge/>
          </w:tcPr>
          <w:p w14:paraId="3DD8FE06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  <w:vMerge/>
          </w:tcPr>
          <w:p w14:paraId="48960ABD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  <w:vMerge/>
          </w:tcPr>
          <w:p w14:paraId="3F26D757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  <w:vMerge/>
          </w:tcPr>
          <w:p w14:paraId="502006E9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  <w:vMerge/>
          </w:tcPr>
          <w:p w14:paraId="77B5FE78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1BF03C07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E</w:t>
            </w:r>
          </w:p>
        </w:tc>
        <w:tc>
          <w:tcPr>
            <w:tcW w:w="322" w:type="dxa"/>
          </w:tcPr>
          <w:p w14:paraId="6A3BAAE3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F</w:t>
            </w:r>
          </w:p>
        </w:tc>
        <w:tc>
          <w:tcPr>
            <w:tcW w:w="400" w:type="dxa"/>
          </w:tcPr>
          <w:p w14:paraId="0E17B836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350" w:type="dxa"/>
          </w:tcPr>
          <w:p w14:paraId="3F0298C1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400" w:type="dxa"/>
          </w:tcPr>
          <w:p w14:paraId="61AAF33C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286" w:type="dxa"/>
          </w:tcPr>
          <w:p w14:paraId="76423DCE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286" w:type="dxa"/>
          </w:tcPr>
          <w:p w14:paraId="6649EF16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344" w:type="dxa"/>
          </w:tcPr>
          <w:p w14:paraId="3D660485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316" w:type="dxa"/>
          </w:tcPr>
          <w:p w14:paraId="0DC840E1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S</w:t>
            </w:r>
          </w:p>
        </w:tc>
        <w:tc>
          <w:tcPr>
            <w:tcW w:w="359" w:type="dxa"/>
          </w:tcPr>
          <w:p w14:paraId="566DB40E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O</w:t>
            </w:r>
          </w:p>
        </w:tc>
        <w:tc>
          <w:tcPr>
            <w:tcW w:w="355" w:type="dxa"/>
          </w:tcPr>
          <w:p w14:paraId="49A15F64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N</w:t>
            </w:r>
          </w:p>
        </w:tc>
        <w:tc>
          <w:tcPr>
            <w:tcW w:w="350" w:type="dxa"/>
          </w:tcPr>
          <w:p w14:paraId="4ED56528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D</w:t>
            </w:r>
          </w:p>
        </w:tc>
      </w:tr>
      <w:tr w:rsidR="003805B8" w14:paraId="0CAE670E" w14:textId="77777777" w:rsidTr="00726EA2">
        <w:tc>
          <w:tcPr>
            <w:tcW w:w="410" w:type="dxa"/>
          </w:tcPr>
          <w:p w14:paraId="08437D2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1.</w:t>
            </w:r>
          </w:p>
        </w:tc>
        <w:tc>
          <w:tcPr>
            <w:tcW w:w="1362" w:type="dxa"/>
          </w:tcPr>
          <w:p w14:paraId="2024B1F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3ACBE2B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3AC550B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3EB7165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10E1AE0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3CDD030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05C9F2E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2F77FC6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2919F02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631DE22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0C78D20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121EE9D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46FD513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7F20A33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2222235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12B36B0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081E710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12E389F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3E31845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805B8" w14:paraId="44798834" w14:textId="77777777" w:rsidTr="00726EA2">
        <w:tc>
          <w:tcPr>
            <w:tcW w:w="410" w:type="dxa"/>
          </w:tcPr>
          <w:p w14:paraId="19B4441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2.</w:t>
            </w:r>
          </w:p>
        </w:tc>
        <w:tc>
          <w:tcPr>
            <w:tcW w:w="1362" w:type="dxa"/>
          </w:tcPr>
          <w:p w14:paraId="33A46B6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45B890A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5493234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2BBD19E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1096CAB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03EACF1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6217FA6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4CED1E39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3FAD596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784AD4E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69D7572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0537189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2DB5F1E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380EF1F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3065FEB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53E9150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2FD8C559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2A17C15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6C60466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056B01F2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62068C3E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303F0708" w14:textId="2B4D1C1F" w:rsidR="003805B8" w:rsidRDefault="003805B8" w:rsidP="004274D5">
      <w:pPr>
        <w:pStyle w:val="Heading2"/>
      </w:pPr>
      <w:bookmarkStart w:id="7" w:name="_Toc455693351"/>
      <w:r>
        <w:t>Componente USAR de Logística</w:t>
      </w:r>
      <w:bookmarkEnd w:id="7"/>
    </w:p>
    <w:p w14:paraId="7CFD95F2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276E4F2A" w14:textId="77777777" w:rsidR="003805B8" w:rsidRPr="00AE2FD1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  <w:r w:rsidRPr="00C32CFB">
        <w:rPr>
          <w:rFonts w:ascii="Calibri" w:hAnsi="Calibri"/>
          <w:sz w:val="22"/>
          <w:lang w:val="es-CL"/>
        </w:rPr>
        <w:t>Objetivo General</w:t>
      </w:r>
      <w:r>
        <w:rPr>
          <w:rFonts w:ascii="Calibri" w:hAnsi="Calibri"/>
          <w:color w:val="FF0000"/>
          <w:sz w:val="22"/>
          <w:lang w:val="es-CL"/>
        </w:rPr>
        <w:t xml:space="preserve">: </w:t>
      </w:r>
    </w:p>
    <w:p w14:paraId="4DDFC79D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12"/>
        <w:gridCol w:w="1070"/>
        <w:gridCol w:w="1177"/>
        <w:gridCol w:w="1129"/>
        <w:gridCol w:w="1224"/>
        <w:gridCol w:w="1398"/>
        <w:gridCol w:w="992"/>
        <w:gridCol w:w="368"/>
        <w:gridCol w:w="320"/>
        <w:gridCol w:w="399"/>
        <w:gridCol w:w="348"/>
        <w:gridCol w:w="399"/>
        <w:gridCol w:w="286"/>
        <w:gridCol w:w="286"/>
        <w:gridCol w:w="343"/>
        <w:gridCol w:w="315"/>
        <w:gridCol w:w="358"/>
        <w:gridCol w:w="354"/>
        <w:gridCol w:w="349"/>
      </w:tblGrid>
      <w:tr w:rsidR="003805B8" w14:paraId="528BD97A" w14:textId="77777777" w:rsidTr="00726EA2">
        <w:tc>
          <w:tcPr>
            <w:tcW w:w="410" w:type="dxa"/>
            <w:vMerge w:val="restart"/>
            <w:vAlign w:val="center"/>
          </w:tcPr>
          <w:p w14:paraId="1CF9A535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3043AD8F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Estrategia</w:t>
            </w:r>
          </w:p>
        </w:tc>
        <w:tc>
          <w:tcPr>
            <w:tcW w:w="1075" w:type="dxa"/>
            <w:vMerge w:val="restart"/>
            <w:vAlign w:val="center"/>
          </w:tcPr>
          <w:p w14:paraId="2F660F7B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Objetivos</w:t>
            </w:r>
            <w:r>
              <w:rPr>
                <w:rFonts w:ascii="Calibri" w:hAnsi="Calibri"/>
                <w:b/>
                <w:sz w:val="20"/>
                <w:lang w:val="es-ES"/>
              </w:rPr>
              <w:t xml:space="preserve"> específico</w:t>
            </w:r>
          </w:p>
        </w:tc>
        <w:tc>
          <w:tcPr>
            <w:tcW w:w="1177" w:type="dxa"/>
            <w:vMerge w:val="restart"/>
            <w:vAlign w:val="center"/>
          </w:tcPr>
          <w:p w14:paraId="796CB4ED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Actividades</w:t>
            </w:r>
          </w:p>
        </w:tc>
        <w:tc>
          <w:tcPr>
            <w:tcW w:w="1129" w:type="dxa"/>
            <w:vMerge w:val="restart"/>
            <w:vAlign w:val="center"/>
          </w:tcPr>
          <w:p w14:paraId="5A65E0BB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Resultados</w:t>
            </w:r>
          </w:p>
        </w:tc>
        <w:tc>
          <w:tcPr>
            <w:tcW w:w="1232" w:type="dxa"/>
            <w:vMerge w:val="restart"/>
            <w:vAlign w:val="center"/>
          </w:tcPr>
          <w:p w14:paraId="116B50DC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>Indicadores</w:t>
            </w:r>
          </w:p>
        </w:tc>
        <w:tc>
          <w:tcPr>
            <w:tcW w:w="1407" w:type="dxa"/>
            <w:vMerge w:val="restart"/>
            <w:vAlign w:val="center"/>
          </w:tcPr>
          <w:p w14:paraId="5D09C31D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Responsables</w:t>
            </w:r>
          </w:p>
        </w:tc>
        <w:tc>
          <w:tcPr>
            <w:tcW w:w="998" w:type="dxa"/>
            <w:vMerge w:val="restart"/>
            <w:vAlign w:val="center"/>
          </w:tcPr>
          <w:p w14:paraId="5A8F1C68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Recursos</w:t>
            </w:r>
          </w:p>
        </w:tc>
        <w:tc>
          <w:tcPr>
            <w:tcW w:w="4146" w:type="dxa"/>
            <w:gridSpan w:val="12"/>
          </w:tcPr>
          <w:p w14:paraId="3F4198B3" w14:textId="77777777" w:rsidR="003805B8" w:rsidRPr="00CC0628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C0628">
              <w:rPr>
                <w:rFonts w:ascii="Calibri" w:hAnsi="Calibri"/>
                <w:b/>
                <w:sz w:val="20"/>
                <w:lang w:val="es-ES"/>
              </w:rPr>
              <w:t>Meses</w:t>
            </w:r>
          </w:p>
        </w:tc>
      </w:tr>
      <w:tr w:rsidR="003805B8" w14:paraId="73787352" w14:textId="77777777" w:rsidTr="00726EA2">
        <w:tc>
          <w:tcPr>
            <w:tcW w:w="410" w:type="dxa"/>
            <w:vMerge/>
          </w:tcPr>
          <w:p w14:paraId="5A22FDFA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362" w:type="dxa"/>
            <w:vMerge/>
          </w:tcPr>
          <w:p w14:paraId="0B7645CD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  <w:vMerge/>
          </w:tcPr>
          <w:p w14:paraId="5360851D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  <w:vMerge/>
          </w:tcPr>
          <w:p w14:paraId="38DF99DA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  <w:vMerge/>
          </w:tcPr>
          <w:p w14:paraId="751E24BF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  <w:vMerge/>
          </w:tcPr>
          <w:p w14:paraId="2074AA73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  <w:vMerge/>
          </w:tcPr>
          <w:p w14:paraId="36BBC962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  <w:vMerge/>
          </w:tcPr>
          <w:p w14:paraId="5D2972A4" w14:textId="77777777" w:rsidR="003805B8" w:rsidRPr="00CC0628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1A1FE6B5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E</w:t>
            </w:r>
          </w:p>
        </w:tc>
        <w:tc>
          <w:tcPr>
            <w:tcW w:w="322" w:type="dxa"/>
          </w:tcPr>
          <w:p w14:paraId="54E25B29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F</w:t>
            </w:r>
          </w:p>
        </w:tc>
        <w:tc>
          <w:tcPr>
            <w:tcW w:w="400" w:type="dxa"/>
          </w:tcPr>
          <w:p w14:paraId="0AD01096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350" w:type="dxa"/>
          </w:tcPr>
          <w:p w14:paraId="6B18F20D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400" w:type="dxa"/>
          </w:tcPr>
          <w:p w14:paraId="370AD954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M</w:t>
            </w:r>
          </w:p>
        </w:tc>
        <w:tc>
          <w:tcPr>
            <w:tcW w:w="286" w:type="dxa"/>
          </w:tcPr>
          <w:p w14:paraId="3640480E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286" w:type="dxa"/>
          </w:tcPr>
          <w:p w14:paraId="5B190113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J</w:t>
            </w:r>
          </w:p>
        </w:tc>
        <w:tc>
          <w:tcPr>
            <w:tcW w:w="344" w:type="dxa"/>
          </w:tcPr>
          <w:p w14:paraId="694B1462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A</w:t>
            </w:r>
          </w:p>
        </w:tc>
        <w:tc>
          <w:tcPr>
            <w:tcW w:w="316" w:type="dxa"/>
          </w:tcPr>
          <w:p w14:paraId="0059F5AE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S</w:t>
            </w:r>
          </w:p>
        </w:tc>
        <w:tc>
          <w:tcPr>
            <w:tcW w:w="359" w:type="dxa"/>
          </w:tcPr>
          <w:p w14:paraId="1632D447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O</w:t>
            </w:r>
          </w:p>
        </w:tc>
        <w:tc>
          <w:tcPr>
            <w:tcW w:w="355" w:type="dxa"/>
          </w:tcPr>
          <w:p w14:paraId="370666E3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N</w:t>
            </w:r>
          </w:p>
        </w:tc>
        <w:tc>
          <w:tcPr>
            <w:tcW w:w="350" w:type="dxa"/>
          </w:tcPr>
          <w:p w14:paraId="0BA5D210" w14:textId="77777777" w:rsidR="003805B8" w:rsidRPr="00C32CFB" w:rsidRDefault="003805B8" w:rsidP="00726EA2">
            <w:pPr>
              <w:pStyle w:val="BodyText"/>
              <w:jc w:val="center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D</w:t>
            </w:r>
          </w:p>
        </w:tc>
      </w:tr>
      <w:tr w:rsidR="003805B8" w14:paraId="3FD3A67A" w14:textId="77777777" w:rsidTr="00726EA2">
        <w:tc>
          <w:tcPr>
            <w:tcW w:w="410" w:type="dxa"/>
          </w:tcPr>
          <w:p w14:paraId="6EED03E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1.</w:t>
            </w:r>
          </w:p>
        </w:tc>
        <w:tc>
          <w:tcPr>
            <w:tcW w:w="1362" w:type="dxa"/>
          </w:tcPr>
          <w:p w14:paraId="15BAA89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34E2078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5E470CF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66C8906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3757CBB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3E2F8D6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4150019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355A6DB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692F566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58136AB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7BF2B80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298A45C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38A2979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509D4DB9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3DBB86F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5E3502D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32BA3DB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2DDF0A0C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6091436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805B8" w14:paraId="2988FB74" w14:textId="77777777" w:rsidTr="00726EA2">
        <w:tc>
          <w:tcPr>
            <w:tcW w:w="410" w:type="dxa"/>
          </w:tcPr>
          <w:p w14:paraId="35A66AEA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  <w:r w:rsidRPr="00C32CFB">
              <w:rPr>
                <w:rFonts w:ascii="Calibri" w:hAnsi="Calibri"/>
                <w:b/>
                <w:sz w:val="20"/>
                <w:lang w:val="es-ES"/>
              </w:rPr>
              <w:t>2.</w:t>
            </w:r>
          </w:p>
        </w:tc>
        <w:tc>
          <w:tcPr>
            <w:tcW w:w="1362" w:type="dxa"/>
          </w:tcPr>
          <w:p w14:paraId="4C606F9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075" w:type="dxa"/>
          </w:tcPr>
          <w:p w14:paraId="2AA6EDB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77" w:type="dxa"/>
          </w:tcPr>
          <w:p w14:paraId="60FA863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129" w:type="dxa"/>
          </w:tcPr>
          <w:p w14:paraId="05FB7B5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232" w:type="dxa"/>
          </w:tcPr>
          <w:p w14:paraId="1BB79B83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1407" w:type="dxa"/>
          </w:tcPr>
          <w:p w14:paraId="6DD5C16F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998" w:type="dxa"/>
          </w:tcPr>
          <w:p w14:paraId="3C6ABF27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8" w:type="dxa"/>
          </w:tcPr>
          <w:p w14:paraId="66341082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22" w:type="dxa"/>
          </w:tcPr>
          <w:p w14:paraId="766A4728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6638B40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285E688D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400" w:type="dxa"/>
          </w:tcPr>
          <w:p w14:paraId="48DDA910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7AAB9B5B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86" w:type="dxa"/>
          </w:tcPr>
          <w:p w14:paraId="2473FC6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44" w:type="dxa"/>
          </w:tcPr>
          <w:p w14:paraId="10A5D4B5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6" w:type="dxa"/>
          </w:tcPr>
          <w:p w14:paraId="44DDD176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9" w:type="dxa"/>
          </w:tcPr>
          <w:p w14:paraId="0CB96E11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5" w:type="dxa"/>
          </w:tcPr>
          <w:p w14:paraId="40C03F9E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50" w:type="dxa"/>
          </w:tcPr>
          <w:p w14:paraId="2A556824" w14:textId="77777777" w:rsidR="003805B8" w:rsidRPr="00C32CFB" w:rsidRDefault="003805B8" w:rsidP="00726EA2">
            <w:pPr>
              <w:pStyle w:val="BodyText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14:paraId="07236AD5" w14:textId="77777777" w:rsidR="003805B8" w:rsidRDefault="003805B8" w:rsidP="003805B8">
      <w:pPr>
        <w:pStyle w:val="BodyText"/>
        <w:ind w:left="60"/>
        <w:rPr>
          <w:rFonts w:ascii="Calibri" w:hAnsi="Calibri"/>
          <w:b/>
          <w:lang w:val="es-ES"/>
        </w:rPr>
      </w:pPr>
    </w:p>
    <w:p w14:paraId="711281BB" w14:textId="77777777" w:rsidR="003805B8" w:rsidRDefault="003805B8" w:rsidP="003805B8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6E07D93E" w14:textId="77777777" w:rsidR="003805B8" w:rsidRDefault="003805B8" w:rsidP="003805B8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0B2535C0" w14:textId="6F70D75A" w:rsidR="00703A67" w:rsidRDefault="00A74645" w:rsidP="003805B8">
      <w:pPr>
        <w:pStyle w:val="BodyText"/>
        <w:rPr>
          <w:rFonts w:ascii="Calibri" w:hAnsi="Calibri"/>
          <w:color w:val="FF0000"/>
          <w:sz w:val="22"/>
          <w:lang w:val="es-CL"/>
        </w:rPr>
        <w:sectPr w:rsidR="00703A67" w:rsidSect="00703A67">
          <w:headerReference w:type="default" r:id="rId11"/>
          <w:footerReference w:type="default" r:id="rId12"/>
          <w:pgSz w:w="15840" w:h="12240" w:orient="landscape"/>
          <w:pgMar w:top="1701" w:right="1417" w:bottom="1701" w:left="1417" w:header="284" w:footer="340" w:gutter="0"/>
          <w:cols w:space="708"/>
          <w:docGrid w:linePitch="360"/>
        </w:sectPr>
      </w:pPr>
      <w:r w:rsidRPr="00A74645">
        <w:rPr>
          <w:rFonts w:ascii="Calibri" w:hAnsi="Calibri"/>
          <w:color w:val="FF0000"/>
          <w:sz w:val="22"/>
          <w:lang w:val="es-CL"/>
        </w:rPr>
        <w:t xml:space="preserve">. </w:t>
      </w:r>
    </w:p>
    <w:p w14:paraId="4E1E4E7B" w14:textId="02FBA63D" w:rsidR="00A74645" w:rsidRDefault="00A74645" w:rsidP="00A74645">
      <w:pPr>
        <w:pStyle w:val="BodyText"/>
        <w:ind w:left="60"/>
        <w:rPr>
          <w:rFonts w:ascii="Calibri" w:hAnsi="Calibri"/>
          <w:color w:val="FF0000"/>
          <w:sz w:val="22"/>
          <w:lang w:val="es-CL"/>
        </w:rPr>
      </w:pPr>
    </w:p>
    <w:p w14:paraId="54F91F01" w14:textId="2AE0F8C8" w:rsidR="004274D5" w:rsidRPr="004274D5" w:rsidRDefault="002A731B" w:rsidP="004274D5">
      <w:pPr>
        <w:pStyle w:val="Heading1"/>
        <w:numPr>
          <w:ilvl w:val="0"/>
          <w:numId w:val="38"/>
        </w:numPr>
      </w:pPr>
      <w:bookmarkStart w:id="8" w:name="_Toc455693352"/>
      <w:r>
        <w:t xml:space="preserve">El Seguimiento del Plan Operativo </w:t>
      </w:r>
      <w:r w:rsidRPr="002A731B">
        <w:rPr>
          <w:color w:val="FF0000"/>
        </w:rPr>
        <w:t>Año</w:t>
      </w:r>
      <w:bookmarkEnd w:id="8"/>
    </w:p>
    <w:p w14:paraId="0ED9EAF1" w14:textId="426D9448" w:rsidR="004274D5" w:rsidRPr="004274D5" w:rsidRDefault="004274D5" w:rsidP="004274D5">
      <w:pPr>
        <w:pStyle w:val="Heading2"/>
        <w:numPr>
          <w:ilvl w:val="0"/>
          <w:numId w:val="39"/>
        </w:numPr>
      </w:pPr>
      <w:bookmarkStart w:id="9" w:name="_Toc455693353"/>
      <w:r>
        <w:t xml:space="preserve">El seguimiento cotidiano </w:t>
      </w:r>
      <w:r w:rsidR="006F3C6C">
        <w:t>durante</w:t>
      </w:r>
      <w:r w:rsidRPr="004274D5">
        <w:t xml:space="preserve"> la marcha del proyecto</w:t>
      </w:r>
      <w:bookmarkEnd w:id="9"/>
    </w:p>
    <w:p w14:paraId="2ABBC564" w14:textId="77777777" w:rsidR="004274D5" w:rsidRDefault="004274D5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36EF7ECC" w14:textId="76A0AD87" w:rsidR="004274D5" w:rsidRDefault="004274D5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  <w:r w:rsidRPr="004274D5">
        <w:rPr>
          <w:rFonts w:ascii="Calibri" w:hAnsi="Calibri"/>
          <w:color w:val="FF0000"/>
          <w:sz w:val="22"/>
          <w:lang w:val="es-CL"/>
        </w:rPr>
        <w:t>En el seguimiento de la ejecución de actividades se vincula directamente el control de las distintas actividades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que configuran un proyecto a los plazos o tiempos previstos para su desarrollo. Es, en mayor medida que el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seguimiento de indicadores, que atiende a los resultados, una actuación de verificación o comprobación de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la marcha de ejecución del proyecto. Por lo tanto, la ficha correspondiente (seguimiento de la ejecución de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actividades) se va completando a medida que el proyecto va cubriendo etapas, prestando especial atención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a las desviaciones más significativas que se produzcan respecto a lo previsto y a las razones de tales desviaciones.</w:t>
      </w:r>
    </w:p>
    <w:p w14:paraId="0D2E1AEB" w14:textId="77777777" w:rsidR="004274D5" w:rsidRPr="004274D5" w:rsidRDefault="004274D5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68B80024" w14:textId="0602B5C1" w:rsidR="004274D5" w:rsidRDefault="004274D5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  <w:r w:rsidRPr="004274D5">
        <w:rPr>
          <w:rFonts w:ascii="Calibri" w:hAnsi="Calibri"/>
          <w:color w:val="FF0000"/>
          <w:sz w:val="22"/>
          <w:lang w:val="es-CL"/>
        </w:rPr>
        <w:t>El análisis de dichas desviaciones produce una información valiosa que puede servir para estudiar la planificaci</w:t>
      </w:r>
      <w:r>
        <w:rPr>
          <w:rFonts w:ascii="Calibri" w:hAnsi="Calibri"/>
          <w:color w:val="FF0000"/>
          <w:sz w:val="22"/>
          <w:lang w:val="es-CL"/>
        </w:rPr>
        <w:t xml:space="preserve">ón </w:t>
      </w:r>
      <w:r w:rsidRPr="004274D5">
        <w:rPr>
          <w:rFonts w:ascii="Calibri" w:hAnsi="Calibri"/>
          <w:color w:val="FF0000"/>
          <w:sz w:val="22"/>
          <w:lang w:val="es-CL"/>
        </w:rPr>
        <w:t>temporal del proyecto mismo, o de futuros proyectos o que incluso puede proporcionar la clave para realizar una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replanificación completa del proyecto en su aspecto temporal.</w:t>
      </w:r>
    </w:p>
    <w:p w14:paraId="1EE8EDBC" w14:textId="3C4D8C0D" w:rsidR="004274D5" w:rsidRPr="004274D5" w:rsidRDefault="004274D5" w:rsidP="004274D5">
      <w:pPr>
        <w:pStyle w:val="Heading2"/>
      </w:pPr>
      <w:bookmarkStart w:id="10" w:name="_Toc455693354"/>
      <w:r w:rsidRPr="004274D5">
        <w:t>La valoración de sus resultados</w:t>
      </w:r>
      <w:bookmarkEnd w:id="10"/>
    </w:p>
    <w:p w14:paraId="75EA65BA" w14:textId="77777777" w:rsidR="004274D5" w:rsidRDefault="004274D5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384E8D15" w14:textId="02E5ED35" w:rsidR="004274D5" w:rsidRPr="004274D5" w:rsidRDefault="004274D5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  <w:r w:rsidRPr="004274D5">
        <w:rPr>
          <w:rFonts w:ascii="Calibri" w:hAnsi="Calibri"/>
          <w:color w:val="FF0000"/>
          <w:sz w:val="22"/>
          <w:lang w:val="es-CL"/>
        </w:rPr>
        <w:t>El seguimiento de la contribución de los resultados a la estrategia y al objetivo general correspondientes se hace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para cada proyecto, midiendo periódicamente la evolución de los indicadores de cada resultado y analizando las</w:t>
      </w:r>
      <w:r>
        <w:rPr>
          <w:rFonts w:ascii="Calibri" w:hAnsi="Calibri"/>
          <w:color w:val="FF0000"/>
          <w:sz w:val="22"/>
          <w:lang w:val="es-CL"/>
        </w:rPr>
        <w:t xml:space="preserve"> </w:t>
      </w:r>
      <w:r w:rsidRPr="004274D5">
        <w:rPr>
          <w:rFonts w:ascii="Calibri" w:hAnsi="Calibri"/>
          <w:color w:val="FF0000"/>
          <w:sz w:val="22"/>
          <w:lang w:val="es-CL"/>
        </w:rPr>
        <w:t>desviaciones (ficha de seguimiento de indicadores de resultados).</w:t>
      </w:r>
    </w:p>
    <w:p w14:paraId="794A8BA2" w14:textId="77777777" w:rsidR="001118D1" w:rsidRDefault="001118D1" w:rsidP="004274D5">
      <w:pPr>
        <w:pStyle w:val="BodyText"/>
        <w:rPr>
          <w:rFonts w:ascii="Calibri" w:hAnsi="Calibri"/>
          <w:color w:val="FF0000"/>
          <w:sz w:val="22"/>
          <w:lang w:val="es-CL"/>
        </w:rPr>
      </w:pPr>
    </w:p>
    <w:p w14:paraId="74274F30" w14:textId="5804CD05" w:rsidR="004274D5" w:rsidRPr="004274D5" w:rsidRDefault="001118D1" w:rsidP="001118D1">
      <w:pPr>
        <w:pStyle w:val="Heading2"/>
      </w:pPr>
      <w:bookmarkStart w:id="11" w:name="_Toc455693355"/>
      <w:r>
        <w:t>E</w:t>
      </w:r>
      <w:r w:rsidR="004274D5" w:rsidRPr="004274D5">
        <w:t>l Informe Anual de Seguimiento y Evaluación.</w:t>
      </w:r>
      <w:bookmarkEnd w:id="11"/>
    </w:p>
    <w:p w14:paraId="7EE31456" w14:textId="1F117329" w:rsidR="004762AD" w:rsidRDefault="004762AD" w:rsidP="002A731B">
      <w:pPr>
        <w:pStyle w:val="BodyText"/>
        <w:rPr>
          <w:rFonts w:ascii="Calibri" w:hAnsi="Calibri"/>
          <w:b/>
          <w:lang w:val="es-ES"/>
        </w:rPr>
      </w:pPr>
    </w:p>
    <w:p w14:paraId="4B3A27A3" w14:textId="083E6E79" w:rsidR="001118D1" w:rsidRPr="001118D1" w:rsidRDefault="001118D1" w:rsidP="002A731B">
      <w:pPr>
        <w:pStyle w:val="BodyText"/>
        <w:rPr>
          <w:rFonts w:ascii="Calibri" w:hAnsi="Calibri"/>
          <w:color w:val="FF0000"/>
          <w:sz w:val="22"/>
          <w:lang w:val="es-CL"/>
        </w:rPr>
      </w:pPr>
      <w:r w:rsidRPr="001118D1">
        <w:rPr>
          <w:rFonts w:ascii="Calibri" w:hAnsi="Calibri"/>
          <w:color w:val="FF0000"/>
          <w:sz w:val="22"/>
          <w:lang w:val="es-CL"/>
        </w:rPr>
        <w:t>Como resultado de los seguimientos periódicos</w:t>
      </w:r>
      <w:r>
        <w:rPr>
          <w:rFonts w:ascii="Calibri" w:hAnsi="Calibri"/>
          <w:color w:val="FF0000"/>
          <w:sz w:val="22"/>
          <w:lang w:val="es-CL"/>
        </w:rPr>
        <w:t>.</w:t>
      </w:r>
    </w:p>
    <w:p w14:paraId="541B2FB3" w14:textId="03E44D18" w:rsidR="004B5679" w:rsidRPr="001118D1" w:rsidRDefault="004B5679" w:rsidP="001118D1">
      <w:pPr>
        <w:pStyle w:val="BodyText"/>
        <w:rPr>
          <w:rFonts w:ascii="Calibri" w:hAnsi="Calibri"/>
          <w:color w:val="FF0000"/>
          <w:sz w:val="22"/>
          <w:lang w:val="es-CL"/>
        </w:rPr>
      </w:pPr>
    </w:p>
    <w:sectPr w:rsidR="004B5679" w:rsidRPr="001118D1" w:rsidSect="004E5004">
      <w:headerReference w:type="default" r:id="rId13"/>
      <w:footerReference w:type="default" r:id="rId14"/>
      <w:pgSz w:w="12240" w:h="15840"/>
      <w:pgMar w:top="1417" w:right="1701" w:bottom="141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65789" w14:textId="77777777" w:rsidR="004A3ECB" w:rsidRDefault="004A3ECB" w:rsidP="00FA3D2C">
      <w:pPr>
        <w:spacing w:after="0" w:line="240" w:lineRule="auto"/>
      </w:pPr>
      <w:r>
        <w:separator/>
      </w:r>
    </w:p>
  </w:endnote>
  <w:endnote w:type="continuationSeparator" w:id="0">
    <w:p w14:paraId="4680E8C3" w14:textId="77777777" w:rsidR="004A3ECB" w:rsidRDefault="004A3ECB" w:rsidP="00F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0DE7" w14:textId="77777777" w:rsidR="005F44DE" w:rsidRDefault="005F44DE" w:rsidP="004174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0BF70" w14:textId="77777777" w:rsidR="00E73566" w:rsidRDefault="00E73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1D80" w14:textId="77777777" w:rsidR="005F44DE" w:rsidRDefault="005F44DE" w:rsidP="0001077B">
    <w:pPr>
      <w:pStyle w:val="Footer"/>
      <w:framePr w:wrap="none" w:vAnchor="text" w:hAnchor="page" w:x="10942" w:y="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3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1433D1" w14:textId="3DBA97F0" w:rsidR="005D2EA9" w:rsidRDefault="00E73566" w:rsidP="00873376">
    <w:pPr>
      <w:pStyle w:val="Footer"/>
      <w:spacing w:after="0" w:line="240" w:lineRule="auto"/>
      <w:rPr>
        <w:rFonts w:cs="Arial"/>
        <w:color w:val="056CB6"/>
        <w:sz w:val="16"/>
        <w:lang w:val="es-PE"/>
      </w:rPr>
    </w:pPr>
    <w:r>
      <w:rPr>
        <w:noProof/>
        <w:color w:val="404040"/>
        <w:sz w:val="20"/>
        <w:lang w:val="en-GB" w:eastAsia="zh-CN"/>
      </w:rPr>
      <mc:AlternateContent>
        <mc:Choice Requires="wps">
          <w:drawing>
            <wp:anchor distT="4294967293" distB="4294967293" distL="114300" distR="114300" simplePos="0" relativeHeight="251661824" behindDoc="0" locked="0" layoutInCell="1" allowOverlap="1" wp14:anchorId="289B57D0" wp14:editId="0E007911">
              <wp:simplePos x="0" y="0"/>
              <wp:positionH relativeFrom="page">
                <wp:posOffset>541020</wp:posOffset>
              </wp:positionH>
              <wp:positionV relativeFrom="paragraph">
                <wp:posOffset>-81916</wp:posOffset>
              </wp:positionV>
              <wp:extent cx="6479540" cy="0"/>
              <wp:effectExtent l="0" t="0" r="22860" b="25400"/>
              <wp:wrapNone/>
              <wp:docPr id="292" name="Conector recto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1322A" id="Conector recto 292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page" from="42.6pt,-6.45pt" to="552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" strokecolor="#4579b8">
              <o:lock v:ext="edit" shapetype="f"/>
              <w10:wrap anchorx="page"/>
            </v:line>
          </w:pict>
        </mc:Fallback>
      </mc:AlternateContent>
    </w:r>
    <w:r w:rsidR="00873376">
      <w:rPr>
        <w:rFonts w:cs="Arial"/>
        <w:color w:val="056CB6"/>
        <w:sz w:val="16"/>
        <w:lang w:val="es-PE"/>
      </w:rPr>
      <w:t xml:space="preserve"> </w:t>
    </w:r>
  </w:p>
  <w:p w14:paraId="3032CBE5" w14:textId="77777777" w:rsidR="005F44DE" w:rsidRPr="00E73566" w:rsidRDefault="005F44DE" w:rsidP="00E73566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A0B7" w14:textId="77777777" w:rsidR="00703A67" w:rsidRDefault="00703A67" w:rsidP="00703A67">
    <w:pPr>
      <w:pStyle w:val="Footer"/>
      <w:framePr w:wrap="none" w:vAnchor="text" w:hAnchor="page" w:x="14902" w:y="-1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376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468DDF" w14:textId="7DEB7E80" w:rsidR="00703A67" w:rsidRDefault="00873376" w:rsidP="00873376">
    <w:pPr>
      <w:pStyle w:val="Footer"/>
      <w:spacing w:after="0" w:line="240" w:lineRule="auto"/>
      <w:rPr>
        <w:rFonts w:cs="Arial"/>
        <w:color w:val="056CB6"/>
        <w:sz w:val="16"/>
        <w:lang w:val="es-PE"/>
      </w:rPr>
    </w:pPr>
    <w:r>
      <w:rPr>
        <w:rFonts w:cs="Arial"/>
        <w:color w:val="056CB6"/>
        <w:sz w:val="16"/>
        <w:lang w:val="es-PE"/>
      </w:rPr>
      <w:t xml:space="preserve"> </w:t>
    </w:r>
  </w:p>
  <w:p w14:paraId="5CBD9D2B" w14:textId="77777777" w:rsidR="00703A67" w:rsidRPr="00E73566" w:rsidRDefault="00703A67" w:rsidP="00E73566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326E" w14:textId="77777777" w:rsidR="00703A67" w:rsidRDefault="00703A67" w:rsidP="0001077B">
    <w:pPr>
      <w:pStyle w:val="Footer"/>
      <w:framePr w:wrap="none" w:vAnchor="text" w:hAnchor="page" w:x="10942" w:y="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376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743D2F" w14:textId="5A7989CF" w:rsidR="00703A67" w:rsidRDefault="00703A67" w:rsidP="00873376">
    <w:pPr>
      <w:pStyle w:val="Footer"/>
      <w:spacing w:after="0" w:line="240" w:lineRule="auto"/>
      <w:rPr>
        <w:rFonts w:cs="Arial"/>
        <w:color w:val="056CB6"/>
        <w:sz w:val="16"/>
        <w:lang w:val="es-PE"/>
      </w:rPr>
    </w:pPr>
    <w:r>
      <w:rPr>
        <w:noProof/>
        <w:color w:val="404040"/>
        <w:sz w:val="20"/>
        <w:lang w:val="en-GB" w:eastAsia="zh-CN"/>
      </w:rPr>
      <mc:AlternateContent>
        <mc:Choice Requires="wps">
          <w:drawing>
            <wp:anchor distT="4294967293" distB="4294967293" distL="114300" distR="114300" simplePos="0" relativeHeight="251674112" behindDoc="0" locked="0" layoutInCell="1" allowOverlap="1" wp14:anchorId="342F6978" wp14:editId="5DF7BFE8">
              <wp:simplePos x="0" y="0"/>
              <wp:positionH relativeFrom="page">
                <wp:posOffset>541020</wp:posOffset>
              </wp:positionH>
              <wp:positionV relativeFrom="paragraph">
                <wp:posOffset>-81916</wp:posOffset>
              </wp:positionV>
              <wp:extent cx="6479540" cy="0"/>
              <wp:effectExtent l="0" t="0" r="22860" b="2540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2EA3A" id="Conector recto 14" o:spid="_x0000_s1026" style="position:absolute;z-index:2516741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page" from="42.6pt,-6.45pt" to="552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" strokecolor="#4579b8">
              <o:lock v:ext="edit" shapetype="f"/>
              <w10:wrap anchorx="page"/>
            </v:line>
          </w:pict>
        </mc:Fallback>
      </mc:AlternateContent>
    </w:r>
  </w:p>
  <w:p w14:paraId="1D5BF364" w14:textId="77777777" w:rsidR="00703A67" w:rsidRPr="00E73566" w:rsidRDefault="00703A67" w:rsidP="00E73566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F678" w14:textId="77777777" w:rsidR="004A3ECB" w:rsidRDefault="004A3ECB" w:rsidP="00FA3D2C">
      <w:pPr>
        <w:spacing w:after="0" w:line="240" w:lineRule="auto"/>
      </w:pPr>
      <w:r>
        <w:separator/>
      </w:r>
    </w:p>
  </w:footnote>
  <w:footnote w:type="continuationSeparator" w:id="0">
    <w:p w14:paraId="52C8E20D" w14:textId="77777777" w:rsidR="004A3ECB" w:rsidRDefault="004A3ECB" w:rsidP="00FA3D2C">
      <w:pPr>
        <w:spacing w:after="0" w:line="240" w:lineRule="auto"/>
      </w:pPr>
      <w:r>
        <w:continuationSeparator/>
      </w:r>
    </w:p>
  </w:footnote>
  <w:footnote w:id="1">
    <w:p w14:paraId="30FC29BA" w14:textId="04E98826" w:rsidR="000454C8" w:rsidRPr="000454C8" w:rsidRDefault="000454C8">
      <w:pPr>
        <w:pStyle w:val="FootnoteText"/>
        <w:rPr>
          <w:sz w:val="20"/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lang w:val="es-ES"/>
        </w:rPr>
        <w:t xml:space="preserve">El presente formato toma como referencia La Guía </w:t>
      </w:r>
      <w:r w:rsidR="00DE1443">
        <w:rPr>
          <w:sz w:val="20"/>
          <w:lang w:val="es-ES"/>
        </w:rPr>
        <w:t>Metodológica para el Diseño de P</w:t>
      </w:r>
      <w:r>
        <w:rPr>
          <w:sz w:val="20"/>
          <w:lang w:val="es-ES"/>
        </w:rPr>
        <w:t xml:space="preserve">lanes </w:t>
      </w:r>
      <w:r w:rsidR="00DE1443">
        <w:rPr>
          <w:sz w:val="20"/>
          <w:lang w:val="es-ES"/>
        </w:rPr>
        <w:t>E</w:t>
      </w:r>
      <w:r>
        <w:rPr>
          <w:sz w:val="20"/>
          <w:lang w:val="es-ES"/>
        </w:rPr>
        <w:t xml:space="preserve">stratégicos </w:t>
      </w:r>
      <w:r w:rsidR="00DE1443">
        <w:rPr>
          <w:sz w:val="20"/>
          <w:lang w:val="es-ES"/>
        </w:rPr>
        <w:t>en el S</w:t>
      </w:r>
      <w:r>
        <w:rPr>
          <w:sz w:val="20"/>
          <w:lang w:val="es-ES"/>
        </w:rPr>
        <w:t xml:space="preserve">ector Público con enfoque participativo de David Medianero Burga, </w:t>
      </w:r>
      <w:hyperlink r:id="rId1" w:history="1">
        <w:r w:rsidRPr="004A1881">
          <w:rPr>
            <w:rStyle w:val="Hyperlink"/>
            <w:sz w:val="20"/>
            <w:lang w:val="es-ES"/>
          </w:rPr>
          <w:t>http://www.pnuma.org/agua-miaac/REGIONAL/MATERIAL%20ADICIONAL/BIBLIOGRAFIA-WEBGRAFIA%20(2)/Guia%20metodologica%20planes%20estrategicos%20sector%20publico.pdf</w:t>
        </w:r>
      </w:hyperlink>
      <w:r>
        <w:rPr>
          <w:sz w:val="20"/>
          <w:lang w:val="es-ES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6C3B" w14:textId="1784E759" w:rsidR="005D2EA9" w:rsidRPr="008C7449" w:rsidRDefault="00E73566" w:rsidP="005D2EA9">
    <w:pPr>
      <w:pStyle w:val="Header"/>
      <w:rPr>
        <w:sz w:val="20"/>
        <w:lang w:val="es-ES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58752" behindDoc="0" locked="0" layoutInCell="1" allowOverlap="1" wp14:anchorId="2B438824" wp14:editId="58CA9F6C">
          <wp:simplePos x="0" y="0"/>
          <wp:positionH relativeFrom="column">
            <wp:posOffset>4899025</wp:posOffset>
          </wp:positionH>
          <wp:positionV relativeFrom="paragraph">
            <wp:posOffset>55050</wp:posOffset>
          </wp:positionV>
          <wp:extent cx="1019823" cy="596862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ARAG logo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85" cy="60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0ACE" w14:textId="43314463" w:rsidR="00703A67" w:rsidRPr="008C7449" w:rsidRDefault="00703A67" w:rsidP="005D2EA9">
    <w:pPr>
      <w:pStyle w:val="Header"/>
      <w:rPr>
        <w:sz w:val="20"/>
        <w:lang w:val="es-ES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63872" behindDoc="0" locked="0" layoutInCell="1" allowOverlap="1" wp14:anchorId="41057D84" wp14:editId="7E606451">
          <wp:simplePos x="0" y="0"/>
          <wp:positionH relativeFrom="column">
            <wp:posOffset>7233911</wp:posOffset>
          </wp:positionH>
          <wp:positionV relativeFrom="paragraph">
            <wp:posOffset>166444</wp:posOffset>
          </wp:positionV>
          <wp:extent cx="1019823" cy="59686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ARAG logo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23" cy="59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58A4" w14:textId="7F9A6F7E" w:rsidR="00703A67" w:rsidRPr="008C7449" w:rsidRDefault="00703A67" w:rsidP="005D2EA9">
    <w:pPr>
      <w:pStyle w:val="Header"/>
      <w:rPr>
        <w:sz w:val="20"/>
        <w:lang w:val="es-ES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70016" behindDoc="0" locked="0" layoutInCell="1" allowOverlap="1" wp14:anchorId="410B60B3" wp14:editId="6C898AB1">
          <wp:simplePos x="0" y="0"/>
          <wp:positionH relativeFrom="column">
            <wp:posOffset>4899025</wp:posOffset>
          </wp:positionH>
          <wp:positionV relativeFrom="paragraph">
            <wp:posOffset>55050</wp:posOffset>
          </wp:positionV>
          <wp:extent cx="1019823" cy="59686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ARAG logo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85" cy="60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5B3"/>
    <w:multiLevelType w:val="hybridMultilevel"/>
    <w:tmpl w:val="5B6E05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ED2A75"/>
    <w:multiLevelType w:val="multilevel"/>
    <w:tmpl w:val="3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2040065"/>
    <w:multiLevelType w:val="hybridMultilevel"/>
    <w:tmpl w:val="5B5C64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355F4A"/>
    <w:multiLevelType w:val="hybridMultilevel"/>
    <w:tmpl w:val="D708CD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6E63BD"/>
    <w:multiLevelType w:val="hybridMultilevel"/>
    <w:tmpl w:val="386E35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9D0548"/>
    <w:multiLevelType w:val="hybridMultilevel"/>
    <w:tmpl w:val="711EF2CC"/>
    <w:lvl w:ilvl="0" w:tplc="2F2E61E2">
      <w:numFmt w:val="bullet"/>
      <w:lvlText w:val="•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CE73BB9"/>
    <w:multiLevelType w:val="hybridMultilevel"/>
    <w:tmpl w:val="5352F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81118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C13514"/>
    <w:multiLevelType w:val="hybridMultilevel"/>
    <w:tmpl w:val="5B8ED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6D63E8"/>
    <w:multiLevelType w:val="hybridMultilevel"/>
    <w:tmpl w:val="78D4BE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B451E3"/>
    <w:multiLevelType w:val="hybridMultilevel"/>
    <w:tmpl w:val="6B286E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7C28E0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8D51D43"/>
    <w:multiLevelType w:val="hybridMultilevel"/>
    <w:tmpl w:val="75D0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1486"/>
    <w:multiLevelType w:val="hybridMultilevel"/>
    <w:tmpl w:val="D26E701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2520"/>
        </w:tabs>
      </w:pPr>
    </w:lvl>
    <w:lvl w:ilvl="2" w:tplc="FFFFFFFF">
      <w:numFmt w:val="none"/>
      <w:lvlText w:val=""/>
      <w:lvlJc w:val="left"/>
      <w:pPr>
        <w:tabs>
          <w:tab w:val="num" w:pos="2520"/>
        </w:tabs>
      </w:pPr>
    </w:lvl>
    <w:lvl w:ilvl="3" w:tplc="FFFFFFFF">
      <w:numFmt w:val="none"/>
      <w:lvlText w:val=""/>
      <w:lvlJc w:val="left"/>
      <w:pPr>
        <w:tabs>
          <w:tab w:val="num" w:pos="2520"/>
        </w:tabs>
      </w:pPr>
    </w:lvl>
    <w:lvl w:ilvl="4" w:tplc="FFFFFFFF">
      <w:numFmt w:val="none"/>
      <w:lvlText w:val=""/>
      <w:lvlJc w:val="left"/>
      <w:pPr>
        <w:tabs>
          <w:tab w:val="num" w:pos="2520"/>
        </w:tabs>
      </w:pPr>
    </w:lvl>
    <w:lvl w:ilvl="5" w:tplc="FFFFFFFF">
      <w:numFmt w:val="none"/>
      <w:lvlText w:val=""/>
      <w:lvlJc w:val="left"/>
      <w:pPr>
        <w:tabs>
          <w:tab w:val="num" w:pos="2520"/>
        </w:tabs>
      </w:pPr>
    </w:lvl>
    <w:lvl w:ilvl="6" w:tplc="FFFFFFFF">
      <w:numFmt w:val="none"/>
      <w:lvlText w:val=""/>
      <w:lvlJc w:val="left"/>
      <w:pPr>
        <w:tabs>
          <w:tab w:val="num" w:pos="2520"/>
        </w:tabs>
      </w:pPr>
    </w:lvl>
    <w:lvl w:ilvl="7" w:tplc="FFFFFFFF">
      <w:numFmt w:val="none"/>
      <w:lvlText w:val=""/>
      <w:lvlJc w:val="left"/>
      <w:pPr>
        <w:tabs>
          <w:tab w:val="num" w:pos="2520"/>
        </w:tabs>
      </w:pPr>
    </w:lvl>
    <w:lvl w:ilvl="8" w:tplc="FFFFFFFF">
      <w:numFmt w:val="none"/>
      <w:lvlText w:val=""/>
      <w:lvlJc w:val="left"/>
      <w:pPr>
        <w:tabs>
          <w:tab w:val="num" w:pos="2520"/>
        </w:tabs>
      </w:pPr>
    </w:lvl>
  </w:abstractNum>
  <w:abstractNum w:abstractNumId="14">
    <w:nsid w:val="31A2522E"/>
    <w:multiLevelType w:val="hybridMultilevel"/>
    <w:tmpl w:val="FB8257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5D0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0A6BC8"/>
    <w:multiLevelType w:val="hybridMultilevel"/>
    <w:tmpl w:val="65C8348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66A44DF"/>
    <w:multiLevelType w:val="hybridMultilevel"/>
    <w:tmpl w:val="EBDCF9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7433A1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4C604E"/>
    <w:multiLevelType w:val="hybridMultilevel"/>
    <w:tmpl w:val="F5A42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A5AF9"/>
    <w:multiLevelType w:val="hybridMultilevel"/>
    <w:tmpl w:val="848EBC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7589"/>
    <w:multiLevelType w:val="hybridMultilevel"/>
    <w:tmpl w:val="9B4C4C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501039"/>
    <w:multiLevelType w:val="hybridMultilevel"/>
    <w:tmpl w:val="39A03FB0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881192"/>
    <w:multiLevelType w:val="hybridMultilevel"/>
    <w:tmpl w:val="88B2A272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5655479"/>
    <w:multiLevelType w:val="multilevel"/>
    <w:tmpl w:val="34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60673C"/>
    <w:multiLevelType w:val="hybridMultilevel"/>
    <w:tmpl w:val="857E9E0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28257C9"/>
    <w:multiLevelType w:val="hybridMultilevel"/>
    <w:tmpl w:val="F680302E"/>
    <w:lvl w:ilvl="0" w:tplc="235844D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B54D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65FE0FEF"/>
    <w:multiLevelType w:val="hybridMultilevel"/>
    <w:tmpl w:val="30441456"/>
    <w:lvl w:ilvl="0" w:tplc="7D70940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33A57"/>
    <w:multiLevelType w:val="hybridMultilevel"/>
    <w:tmpl w:val="99FE0E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854FF2"/>
    <w:multiLevelType w:val="hybridMultilevel"/>
    <w:tmpl w:val="D2EAE7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val="es-ES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73214F3"/>
    <w:multiLevelType w:val="multilevel"/>
    <w:tmpl w:val="340A001F"/>
    <w:numStyleLink w:val="Estilo1"/>
  </w:abstractNum>
  <w:abstractNum w:abstractNumId="33">
    <w:nsid w:val="7D770A5B"/>
    <w:multiLevelType w:val="hybridMultilevel"/>
    <w:tmpl w:val="49222D80"/>
    <w:lvl w:ilvl="0" w:tplc="CCE2B26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9"/>
  </w:num>
  <w:num w:numId="10">
    <w:abstractNumId w:val="2"/>
  </w:num>
  <w:num w:numId="11">
    <w:abstractNumId w:val="31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23"/>
  </w:num>
  <w:num w:numId="17">
    <w:abstractNumId w:val="24"/>
  </w:num>
  <w:num w:numId="18">
    <w:abstractNumId w:val="15"/>
  </w:num>
  <w:num w:numId="19">
    <w:abstractNumId w:val="14"/>
  </w:num>
  <w:num w:numId="20">
    <w:abstractNumId w:val="11"/>
  </w:num>
  <w:num w:numId="21">
    <w:abstractNumId w:val="27"/>
  </w:num>
  <w:num w:numId="22">
    <w:abstractNumId w:val="7"/>
  </w:num>
  <w:num w:numId="23">
    <w:abstractNumId w:val="18"/>
  </w:num>
  <w:num w:numId="24">
    <w:abstractNumId w:val="1"/>
  </w:num>
  <w:num w:numId="25">
    <w:abstractNumId w:val="32"/>
  </w:num>
  <w:num w:numId="26">
    <w:abstractNumId w:val="30"/>
  </w:num>
  <w:num w:numId="27">
    <w:abstractNumId w:val="12"/>
  </w:num>
  <w:num w:numId="28">
    <w:abstractNumId w:val="33"/>
  </w:num>
  <w:num w:numId="29">
    <w:abstractNumId w:val="26"/>
  </w:num>
  <w:num w:numId="30">
    <w:abstractNumId w:val="29"/>
  </w:num>
  <w:num w:numId="31">
    <w:abstractNumId w:val="16"/>
  </w:num>
  <w:num w:numId="32">
    <w:abstractNumId w:val="22"/>
  </w:num>
  <w:num w:numId="33">
    <w:abstractNumId w:val="5"/>
  </w:num>
  <w:num w:numId="34">
    <w:abstractNumId w:val="33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28"/>
  </w:num>
  <w:num w:numId="38">
    <w:abstractNumId w:val="33"/>
    <w:lvlOverride w:ilvl="0">
      <w:startOverride w:val="1"/>
    </w:lvlOverride>
  </w:num>
  <w:num w:numId="39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shadow on="t" offset=",0" offset2=",-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E"/>
    <w:rsid w:val="0001077B"/>
    <w:rsid w:val="000454C8"/>
    <w:rsid w:val="00063548"/>
    <w:rsid w:val="00081B70"/>
    <w:rsid w:val="00095D01"/>
    <w:rsid w:val="000A1A16"/>
    <w:rsid w:val="000D67DF"/>
    <w:rsid w:val="001118D1"/>
    <w:rsid w:val="00154888"/>
    <w:rsid w:val="00183CC9"/>
    <w:rsid w:val="001B0240"/>
    <w:rsid w:val="001D0A0C"/>
    <w:rsid w:val="00207230"/>
    <w:rsid w:val="00207AB2"/>
    <w:rsid w:val="002262C6"/>
    <w:rsid w:val="00253D9E"/>
    <w:rsid w:val="00270571"/>
    <w:rsid w:val="002841F3"/>
    <w:rsid w:val="002A2437"/>
    <w:rsid w:val="002A731B"/>
    <w:rsid w:val="002B7FA0"/>
    <w:rsid w:val="002C2ACA"/>
    <w:rsid w:val="002D1D82"/>
    <w:rsid w:val="002E4021"/>
    <w:rsid w:val="002E7A75"/>
    <w:rsid w:val="00332AD7"/>
    <w:rsid w:val="00357971"/>
    <w:rsid w:val="003764B1"/>
    <w:rsid w:val="003805B8"/>
    <w:rsid w:val="003B773C"/>
    <w:rsid w:val="003F0C80"/>
    <w:rsid w:val="003F3EDD"/>
    <w:rsid w:val="00422EC4"/>
    <w:rsid w:val="004274D5"/>
    <w:rsid w:val="00434D00"/>
    <w:rsid w:val="00471FD9"/>
    <w:rsid w:val="004762AD"/>
    <w:rsid w:val="004A3ECB"/>
    <w:rsid w:val="004A74C2"/>
    <w:rsid w:val="004B5679"/>
    <w:rsid w:val="004B64A3"/>
    <w:rsid w:val="004E401D"/>
    <w:rsid w:val="004E5004"/>
    <w:rsid w:val="004E7264"/>
    <w:rsid w:val="00537C01"/>
    <w:rsid w:val="00554667"/>
    <w:rsid w:val="005D2EA9"/>
    <w:rsid w:val="005E6236"/>
    <w:rsid w:val="005E6AEB"/>
    <w:rsid w:val="005F0556"/>
    <w:rsid w:val="005F1A62"/>
    <w:rsid w:val="005F44DE"/>
    <w:rsid w:val="006045AF"/>
    <w:rsid w:val="00611280"/>
    <w:rsid w:val="00656886"/>
    <w:rsid w:val="0068266F"/>
    <w:rsid w:val="006A783E"/>
    <w:rsid w:val="006C0A6F"/>
    <w:rsid w:val="006C48F2"/>
    <w:rsid w:val="006C635E"/>
    <w:rsid w:val="006D3A2C"/>
    <w:rsid w:val="006D441C"/>
    <w:rsid w:val="006F3C6C"/>
    <w:rsid w:val="00703A67"/>
    <w:rsid w:val="00705D17"/>
    <w:rsid w:val="00705F8A"/>
    <w:rsid w:val="00733E38"/>
    <w:rsid w:val="00741EF2"/>
    <w:rsid w:val="00742BBE"/>
    <w:rsid w:val="00763027"/>
    <w:rsid w:val="00781859"/>
    <w:rsid w:val="00787F31"/>
    <w:rsid w:val="00792F81"/>
    <w:rsid w:val="00835F24"/>
    <w:rsid w:val="008447F0"/>
    <w:rsid w:val="00863D76"/>
    <w:rsid w:val="00873376"/>
    <w:rsid w:val="00884FD1"/>
    <w:rsid w:val="00897774"/>
    <w:rsid w:val="008C7449"/>
    <w:rsid w:val="008E353B"/>
    <w:rsid w:val="008F1B7F"/>
    <w:rsid w:val="00902F9A"/>
    <w:rsid w:val="00924BB3"/>
    <w:rsid w:val="009525B1"/>
    <w:rsid w:val="00994733"/>
    <w:rsid w:val="009A2966"/>
    <w:rsid w:val="009A5084"/>
    <w:rsid w:val="009B18E0"/>
    <w:rsid w:val="009E1E34"/>
    <w:rsid w:val="009F517D"/>
    <w:rsid w:val="00A01FC5"/>
    <w:rsid w:val="00A36920"/>
    <w:rsid w:val="00A4259F"/>
    <w:rsid w:val="00A678D1"/>
    <w:rsid w:val="00A70D82"/>
    <w:rsid w:val="00A74645"/>
    <w:rsid w:val="00A9044D"/>
    <w:rsid w:val="00AB3257"/>
    <w:rsid w:val="00AC6430"/>
    <w:rsid w:val="00AD6294"/>
    <w:rsid w:val="00AE2FD1"/>
    <w:rsid w:val="00AE730E"/>
    <w:rsid w:val="00AF08AD"/>
    <w:rsid w:val="00B06725"/>
    <w:rsid w:val="00B11D3E"/>
    <w:rsid w:val="00B30750"/>
    <w:rsid w:val="00B3581A"/>
    <w:rsid w:val="00B57FBC"/>
    <w:rsid w:val="00B65561"/>
    <w:rsid w:val="00B77473"/>
    <w:rsid w:val="00BB4718"/>
    <w:rsid w:val="00BB53CE"/>
    <w:rsid w:val="00C0797A"/>
    <w:rsid w:val="00C14022"/>
    <w:rsid w:val="00C210E6"/>
    <w:rsid w:val="00C32CFB"/>
    <w:rsid w:val="00C42727"/>
    <w:rsid w:val="00C96094"/>
    <w:rsid w:val="00CB7422"/>
    <w:rsid w:val="00CC0628"/>
    <w:rsid w:val="00CC0F2F"/>
    <w:rsid w:val="00CC5685"/>
    <w:rsid w:val="00D078A2"/>
    <w:rsid w:val="00D122DD"/>
    <w:rsid w:val="00D40D5B"/>
    <w:rsid w:val="00D744ED"/>
    <w:rsid w:val="00D95F13"/>
    <w:rsid w:val="00DA3FB4"/>
    <w:rsid w:val="00DA6430"/>
    <w:rsid w:val="00DB7012"/>
    <w:rsid w:val="00DC41A6"/>
    <w:rsid w:val="00DE1443"/>
    <w:rsid w:val="00DE3B54"/>
    <w:rsid w:val="00E520DC"/>
    <w:rsid w:val="00E5241A"/>
    <w:rsid w:val="00E54EA3"/>
    <w:rsid w:val="00E63A05"/>
    <w:rsid w:val="00E73566"/>
    <w:rsid w:val="00E92C1A"/>
    <w:rsid w:val="00F17F34"/>
    <w:rsid w:val="00F82212"/>
    <w:rsid w:val="00FA2628"/>
    <w:rsid w:val="00FA3D2C"/>
    <w:rsid w:val="00FB1102"/>
    <w:rsid w:val="00FB7323"/>
    <w:rsid w:val="00FD4448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shadow on="t" offset=",0" offset2=",-4pt"/>
    </o:shapedefaults>
    <o:shapelayout v:ext="edit">
      <o:idmap v:ext="edit" data="1"/>
    </o:shapelayout>
  </w:shapeDefaults>
  <w:decimalSymbol w:val="."/>
  <w:listSeparator w:val=","/>
  <w14:docId w14:val="37252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D"/>
    <w:pPr>
      <w:spacing w:after="200" w:line="276" w:lineRule="auto"/>
    </w:pPr>
    <w:rPr>
      <w:sz w:val="22"/>
      <w:szCs w:val="22"/>
      <w:lang w:val="es-CL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05B8"/>
    <w:pPr>
      <w:keepNext/>
      <w:numPr>
        <w:numId w:val="2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  <w:lang w:val="x-none"/>
    </w:rPr>
  </w:style>
  <w:style w:type="paragraph" w:styleId="Heading2">
    <w:name w:val="heading 2"/>
    <w:basedOn w:val="Normal"/>
    <w:next w:val="Normal"/>
    <w:link w:val="Heading2Char"/>
    <w:autoRedefine/>
    <w:qFormat/>
    <w:rsid w:val="006F3C6C"/>
    <w:pPr>
      <w:keepNext/>
      <w:numPr>
        <w:numId w:val="37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B567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A783E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es-ES"/>
    </w:rPr>
  </w:style>
  <w:style w:type="character" w:customStyle="1" w:styleId="BodyTextChar">
    <w:name w:val="Body Text Char"/>
    <w:link w:val="BodyText"/>
    <w:semiHidden/>
    <w:rsid w:val="006A783E"/>
    <w:rPr>
      <w:rFonts w:ascii="Arial" w:eastAsia="Times New Roman" w:hAnsi="Arial" w:cs="Times New Roman"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78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805B8"/>
    <w:rPr>
      <w:rFonts w:ascii="Cambria" w:eastAsia="Times New Roman" w:hAnsi="Cambria"/>
      <w:b/>
      <w:bCs/>
      <w:kern w:val="32"/>
      <w:sz w:val="24"/>
      <w:szCs w:val="32"/>
      <w:lang w:val="x-none" w:eastAsia="en-US"/>
    </w:rPr>
  </w:style>
  <w:style w:type="paragraph" w:customStyle="1" w:styleId="Indent1">
    <w:name w:val="Indent1"/>
    <w:basedOn w:val="Normal"/>
    <w:rsid w:val="004B5679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/>
      <w:spacing w:val="-3"/>
      <w:sz w:val="20"/>
      <w:szCs w:val="20"/>
      <w:lang w:val="en-US"/>
    </w:rPr>
  </w:style>
  <w:style w:type="character" w:customStyle="1" w:styleId="Heading2Char">
    <w:name w:val="Heading 2 Char"/>
    <w:link w:val="Heading2"/>
    <w:rsid w:val="006F3C6C"/>
    <w:rPr>
      <w:rFonts w:ascii="Arial" w:eastAsia="Times New Roman" w:hAnsi="Arial"/>
      <w:b/>
      <w:bCs/>
      <w:i/>
      <w:iC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4B56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Indent2">
    <w:name w:val="Indent2"/>
    <w:basedOn w:val="Normal"/>
    <w:autoRedefine/>
    <w:rsid w:val="004B5679"/>
    <w:pPr>
      <w:widowControl w:val="0"/>
      <w:suppressAutoHyphens/>
      <w:spacing w:after="0" w:line="240" w:lineRule="auto"/>
      <w:ind w:left="142"/>
      <w:jc w:val="both"/>
      <w:outlineLvl w:val="0"/>
    </w:pPr>
    <w:rPr>
      <w:rFonts w:ascii="Times New Roman" w:eastAsia="Times New Roman" w:hAnsi="Times New Roman"/>
      <w:spacing w:val="-3"/>
      <w:sz w:val="18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FA3D2C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A3D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D2C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A3D2C"/>
    <w:rPr>
      <w:sz w:val="22"/>
      <w:szCs w:val="22"/>
      <w:lang w:eastAsia="en-US"/>
    </w:rPr>
  </w:style>
  <w:style w:type="numbering" w:customStyle="1" w:styleId="Estilo1">
    <w:name w:val="Estilo1"/>
    <w:uiPriority w:val="99"/>
    <w:rsid w:val="004E7264"/>
    <w:pPr>
      <w:numPr>
        <w:numId w:val="26"/>
      </w:numPr>
    </w:pPr>
  </w:style>
  <w:style w:type="table" w:styleId="TableGrid">
    <w:name w:val="Table Grid"/>
    <w:basedOn w:val="TableNormal"/>
    <w:uiPriority w:val="59"/>
    <w:rsid w:val="00FB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sid w:val="00E7356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44DE"/>
  </w:style>
  <w:style w:type="paragraph" w:styleId="FootnoteText">
    <w:name w:val="footnote text"/>
    <w:basedOn w:val="Normal"/>
    <w:link w:val="FootnoteTextChar"/>
    <w:uiPriority w:val="99"/>
    <w:unhideWhenUsed/>
    <w:rsid w:val="006112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280"/>
    <w:rPr>
      <w:sz w:val="24"/>
      <w:szCs w:val="24"/>
      <w:lang w:val="es-CL" w:eastAsia="en-US"/>
    </w:rPr>
  </w:style>
  <w:style w:type="character" w:styleId="FootnoteReference">
    <w:name w:val="footnote reference"/>
    <w:basedOn w:val="DefaultParagraphFont"/>
    <w:uiPriority w:val="99"/>
    <w:unhideWhenUsed/>
    <w:rsid w:val="0061128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B5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ES_tradnl"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DE3B54"/>
    <w:pPr>
      <w:spacing w:before="120" w:after="0"/>
    </w:pPr>
    <w:rPr>
      <w:rFonts w:asciiTheme="minorHAnsi" w:hAnsiTheme="minorHAns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3B54"/>
    <w:pPr>
      <w:spacing w:after="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E3B5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3B5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3B5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3B5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3B5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3B5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3B5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D629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ma.org/agua-miaac/REGIONAL/MATERIAL%20ADICIONAL/BIBLIOGRAFIA-WEBGRAFIA%20(2)/Guia%20metodologica%20planes%20estrategicos%20sector%20public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6EC73-F231-45B6-8476-4E5F47DC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Luis</dc:creator>
  <cp:keywords/>
  <cp:lastModifiedBy>SCHMACHTEL</cp:lastModifiedBy>
  <cp:revision>3</cp:revision>
  <cp:lastPrinted>2015-08-11T22:40:00Z</cp:lastPrinted>
  <dcterms:created xsi:type="dcterms:W3CDTF">2016-07-08T04:30:00Z</dcterms:created>
  <dcterms:modified xsi:type="dcterms:W3CDTF">2017-03-16T10:16:00Z</dcterms:modified>
</cp:coreProperties>
</file>