
<file path=[Content_Types].xml><?xml version="1.0" encoding="utf-8"?>
<Types xmlns="http://schemas.openxmlformats.org/package/2006/content-types">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5A869" w14:textId="129C1869" w:rsidR="00173C12" w:rsidRPr="00A73CFD" w:rsidRDefault="00173C12">
      <w:pPr>
        <w:rPr>
          <w:lang w:val="en-GB"/>
        </w:rPr>
      </w:pPr>
    </w:p>
    <w:p w14:paraId="09613556" w14:textId="2791102A" w:rsidR="007053C6" w:rsidRPr="00A73CFD" w:rsidRDefault="007053C6" w:rsidP="007053C6">
      <w:pPr>
        <w:jc w:val="center"/>
        <w:rPr>
          <w:lang w:val="en-GB"/>
        </w:rPr>
      </w:pPr>
      <w:r w:rsidRPr="00A73CFD">
        <w:rPr>
          <w:noProof/>
          <w:lang w:val="en-GB"/>
        </w:rPr>
        <w:drawing>
          <wp:inline distT="0" distB="0" distL="0" distR="0" wp14:anchorId="0325D050" wp14:editId="53E332F7">
            <wp:extent cx="4478482" cy="1278082"/>
            <wp:effectExtent l="0" t="0" r="5080" b="5080"/>
            <wp:docPr id="1073741826" name="officeArt object" descr="A picture containing drawing, food&#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A picture containing drawing, foodDescription automatically generated" descr="A picture containing drawing, foodDescription automatically generated"/>
                    <pic:cNvPicPr>
                      <a:picLocks noChangeAspect="1"/>
                    </pic:cNvPicPr>
                  </pic:nvPicPr>
                  <pic:blipFill>
                    <a:blip r:embed="rId7"/>
                    <a:stretch>
                      <a:fillRect/>
                    </a:stretch>
                  </pic:blipFill>
                  <pic:spPr>
                    <a:xfrm>
                      <a:off x="0" y="0"/>
                      <a:ext cx="4505915" cy="1285911"/>
                    </a:xfrm>
                    <a:prstGeom prst="rect">
                      <a:avLst/>
                    </a:prstGeom>
                    <a:ln w="12700" cap="flat">
                      <a:noFill/>
                      <a:miter lim="400000"/>
                    </a:ln>
                    <a:effectLst/>
                  </pic:spPr>
                </pic:pic>
              </a:graphicData>
            </a:graphic>
          </wp:inline>
        </w:drawing>
      </w:r>
    </w:p>
    <w:p w14:paraId="6C53BDB4" w14:textId="63A18ECF" w:rsidR="007053C6" w:rsidRPr="00A73CFD" w:rsidRDefault="007053C6">
      <w:pPr>
        <w:rPr>
          <w:lang w:val="en-GB"/>
        </w:rPr>
      </w:pPr>
    </w:p>
    <w:p w14:paraId="47F0951B" w14:textId="73951AF3" w:rsidR="007053C6" w:rsidRPr="00A73CFD" w:rsidRDefault="007053C6">
      <w:pPr>
        <w:rPr>
          <w:lang w:val="en-GB"/>
        </w:rPr>
      </w:pPr>
    </w:p>
    <w:p w14:paraId="3A37DCEE" w14:textId="0C236BA8" w:rsidR="007053C6" w:rsidRPr="00A73CFD" w:rsidRDefault="007053C6">
      <w:pPr>
        <w:rPr>
          <w:lang w:val="en-GB"/>
        </w:rPr>
      </w:pPr>
    </w:p>
    <w:p w14:paraId="45E5D3AA" w14:textId="1CF5ED1D" w:rsidR="007053C6" w:rsidRPr="00A73CFD" w:rsidRDefault="007053C6">
      <w:pPr>
        <w:rPr>
          <w:lang w:val="en-GB"/>
        </w:rPr>
      </w:pPr>
    </w:p>
    <w:p w14:paraId="21962889" w14:textId="189DCFB0" w:rsidR="007053C6" w:rsidRPr="00A73CFD" w:rsidRDefault="007053C6">
      <w:pPr>
        <w:rPr>
          <w:lang w:val="en-GB"/>
        </w:rPr>
      </w:pPr>
    </w:p>
    <w:p w14:paraId="0B820631" w14:textId="77777777" w:rsidR="007053C6" w:rsidRPr="00A73CFD" w:rsidRDefault="007053C6" w:rsidP="007053C6">
      <w:pPr>
        <w:pStyle w:val="Body"/>
        <w:rPr>
          <w:b/>
          <w:bCs/>
          <w:lang w:val="en-GB"/>
        </w:rPr>
      </w:pPr>
    </w:p>
    <w:p w14:paraId="16344591" w14:textId="77777777" w:rsidR="007053C6" w:rsidRPr="00A73CFD" w:rsidRDefault="007053C6" w:rsidP="007053C6">
      <w:pPr>
        <w:pStyle w:val="Body"/>
        <w:rPr>
          <w:b/>
          <w:bCs/>
          <w:lang w:val="en-GB"/>
        </w:rPr>
      </w:pPr>
    </w:p>
    <w:p w14:paraId="6E5D9541" w14:textId="77777777" w:rsidR="007053C6" w:rsidRPr="00A73CFD" w:rsidRDefault="007053C6" w:rsidP="007053C6">
      <w:pPr>
        <w:pStyle w:val="Body"/>
        <w:rPr>
          <w:b/>
          <w:bCs/>
          <w:lang w:val="en-GB"/>
        </w:rPr>
      </w:pPr>
    </w:p>
    <w:p w14:paraId="1733C6B1" w14:textId="77777777" w:rsidR="007053C6" w:rsidRPr="00A73CFD" w:rsidRDefault="007053C6" w:rsidP="007053C6">
      <w:pPr>
        <w:pStyle w:val="Body"/>
        <w:rPr>
          <w:b/>
          <w:bCs/>
          <w:lang w:val="en-GB"/>
        </w:rPr>
      </w:pPr>
    </w:p>
    <w:p w14:paraId="385A3351" w14:textId="77777777" w:rsidR="007053C6" w:rsidRPr="00A73CFD" w:rsidRDefault="007053C6" w:rsidP="007053C6">
      <w:pPr>
        <w:pStyle w:val="Body"/>
        <w:jc w:val="center"/>
        <w:rPr>
          <w:b/>
          <w:bCs/>
          <w:sz w:val="32"/>
          <w:szCs w:val="32"/>
          <w:lang w:val="en-GB"/>
        </w:rPr>
      </w:pPr>
      <w:r w:rsidRPr="00A73CFD">
        <w:rPr>
          <w:b/>
          <w:bCs/>
          <w:sz w:val="32"/>
          <w:szCs w:val="32"/>
          <w:lang w:val="en-GB"/>
        </w:rPr>
        <w:t>INSARAG MEDICAL WORKING GROUP</w:t>
      </w:r>
    </w:p>
    <w:p w14:paraId="776F7B0C" w14:textId="77777777" w:rsidR="007053C6" w:rsidRPr="00A73CFD" w:rsidRDefault="007053C6" w:rsidP="007053C6">
      <w:pPr>
        <w:pStyle w:val="Body"/>
        <w:jc w:val="center"/>
        <w:rPr>
          <w:b/>
          <w:bCs/>
          <w:sz w:val="32"/>
          <w:szCs w:val="32"/>
          <w:lang w:val="en-GB"/>
        </w:rPr>
      </w:pPr>
    </w:p>
    <w:p w14:paraId="0AD06649" w14:textId="77777777" w:rsidR="007053C6" w:rsidRPr="00A73CFD" w:rsidRDefault="007053C6" w:rsidP="007053C6">
      <w:pPr>
        <w:pStyle w:val="Body"/>
        <w:jc w:val="center"/>
        <w:rPr>
          <w:b/>
          <w:bCs/>
          <w:sz w:val="32"/>
          <w:szCs w:val="32"/>
          <w:lang w:val="en-GB"/>
        </w:rPr>
      </w:pPr>
    </w:p>
    <w:p w14:paraId="77F0B9C9" w14:textId="76477F47" w:rsidR="007053C6" w:rsidRPr="00A73CFD" w:rsidRDefault="007053C6" w:rsidP="007053C6">
      <w:pPr>
        <w:pStyle w:val="Body"/>
        <w:jc w:val="center"/>
        <w:rPr>
          <w:b/>
          <w:bCs/>
          <w:sz w:val="32"/>
          <w:szCs w:val="32"/>
          <w:lang w:val="en-GB"/>
        </w:rPr>
      </w:pPr>
      <w:r w:rsidRPr="00A73CFD">
        <w:rPr>
          <w:b/>
          <w:bCs/>
          <w:sz w:val="32"/>
          <w:szCs w:val="32"/>
          <w:lang w:val="en-GB"/>
        </w:rPr>
        <w:t xml:space="preserve">COVID-19 DEPLOYMENT TECHNICAL </w:t>
      </w:r>
      <w:r w:rsidR="001A7B83">
        <w:rPr>
          <w:b/>
          <w:bCs/>
          <w:sz w:val="32"/>
          <w:szCs w:val="32"/>
          <w:lang w:val="en-GB"/>
        </w:rPr>
        <w:t>REFERENCE</w:t>
      </w:r>
      <w:r w:rsidRPr="00A73CFD">
        <w:rPr>
          <w:b/>
          <w:bCs/>
          <w:sz w:val="32"/>
          <w:szCs w:val="32"/>
          <w:lang w:val="en-GB"/>
        </w:rPr>
        <w:t xml:space="preserve"> NOTE</w:t>
      </w:r>
    </w:p>
    <w:p w14:paraId="691447DB" w14:textId="77777777" w:rsidR="007053C6" w:rsidRPr="00A73CFD" w:rsidRDefault="007053C6" w:rsidP="007053C6">
      <w:pPr>
        <w:pStyle w:val="Body"/>
        <w:rPr>
          <w:rStyle w:val="PageNumber"/>
          <w:lang w:val="en-GB"/>
        </w:rPr>
      </w:pPr>
    </w:p>
    <w:p w14:paraId="4A1595DE" w14:textId="77777777" w:rsidR="007053C6" w:rsidRPr="00A73CFD" w:rsidRDefault="007053C6" w:rsidP="007053C6">
      <w:pPr>
        <w:pStyle w:val="Body"/>
        <w:rPr>
          <w:rStyle w:val="PageNumber"/>
          <w:lang w:val="en-GB"/>
        </w:rPr>
      </w:pPr>
    </w:p>
    <w:p w14:paraId="39234269" w14:textId="77777777" w:rsidR="007053C6" w:rsidRPr="00A73CFD" w:rsidRDefault="007053C6" w:rsidP="007053C6">
      <w:pPr>
        <w:pStyle w:val="Body"/>
        <w:rPr>
          <w:rStyle w:val="PageNumber"/>
          <w:lang w:val="en-GB"/>
        </w:rPr>
      </w:pPr>
    </w:p>
    <w:p w14:paraId="18B78B0A" w14:textId="77777777" w:rsidR="007053C6" w:rsidRPr="00A73CFD" w:rsidRDefault="007053C6" w:rsidP="007053C6">
      <w:pPr>
        <w:pStyle w:val="Body"/>
        <w:rPr>
          <w:rStyle w:val="PageNumber"/>
          <w:lang w:val="en-GB"/>
        </w:rPr>
      </w:pPr>
    </w:p>
    <w:p w14:paraId="545DD0C1" w14:textId="77777777" w:rsidR="007053C6" w:rsidRPr="00A73CFD" w:rsidRDefault="007053C6" w:rsidP="007053C6">
      <w:pPr>
        <w:pStyle w:val="Body"/>
        <w:rPr>
          <w:rStyle w:val="PageNumber"/>
          <w:b/>
          <w:bCs/>
          <w:lang w:val="en-GB"/>
        </w:rPr>
      </w:pPr>
      <w:r w:rsidRPr="00A73CFD">
        <w:rPr>
          <w:rFonts w:eastAsia="Arial Unicode MS" w:cs="Arial Unicode MS"/>
          <w:b/>
          <w:bCs/>
          <w:lang w:val="en-GB"/>
        </w:rPr>
        <w:t xml:space="preserve">Date: </w:t>
      </w:r>
      <w:r w:rsidRPr="00A73CFD">
        <w:rPr>
          <w:rFonts w:eastAsia="Arial Unicode MS" w:cs="Arial Unicode MS"/>
          <w:b/>
          <w:bCs/>
          <w:color w:val="000000" w:themeColor="text1"/>
          <w:u w:color="FF0000"/>
          <w:lang w:val="en-GB"/>
        </w:rPr>
        <w:t>March</w:t>
      </w:r>
      <w:r w:rsidRPr="00A73CFD">
        <w:rPr>
          <w:rFonts w:eastAsia="Arial Unicode MS" w:cs="Arial Unicode MS"/>
          <w:b/>
          <w:bCs/>
          <w:color w:val="000000" w:themeColor="text1"/>
          <w:lang w:val="en-GB"/>
        </w:rPr>
        <w:t xml:space="preserve"> </w:t>
      </w:r>
      <w:r w:rsidRPr="00A73CFD">
        <w:rPr>
          <w:rFonts w:eastAsia="Arial Unicode MS" w:cs="Arial Unicode MS"/>
          <w:b/>
          <w:bCs/>
          <w:lang w:val="en-GB"/>
        </w:rPr>
        <w:t>2021</w:t>
      </w:r>
    </w:p>
    <w:p w14:paraId="2E1E58F3" w14:textId="77777777" w:rsidR="007053C6" w:rsidRPr="00A73CFD" w:rsidRDefault="007053C6" w:rsidP="007053C6">
      <w:pPr>
        <w:pStyle w:val="Body"/>
        <w:rPr>
          <w:rStyle w:val="PageNumber"/>
          <w:lang w:val="en-GB"/>
        </w:rPr>
      </w:pPr>
    </w:p>
    <w:p w14:paraId="5D473E23" w14:textId="77777777" w:rsidR="007053C6" w:rsidRPr="00A73CFD" w:rsidRDefault="007053C6" w:rsidP="007053C6">
      <w:pPr>
        <w:pStyle w:val="Body"/>
        <w:rPr>
          <w:rStyle w:val="PageNumber"/>
          <w:lang w:val="en-GB"/>
        </w:rPr>
      </w:pPr>
    </w:p>
    <w:p w14:paraId="1127B915" w14:textId="77777777" w:rsidR="007053C6" w:rsidRPr="00A73CFD" w:rsidRDefault="007053C6" w:rsidP="007053C6">
      <w:pPr>
        <w:pStyle w:val="Body"/>
        <w:rPr>
          <w:rStyle w:val="PageNumber"/>
          <w:lang w:val="en-GB"/>
        </w:rPr>
      </w:pPr>
    </w:p>
    <w:p w14:paraId="3BF4117A" w14:textId="77777777" w:rsidR="007053C6" w:rsidRPr="00A73CFD" w:rsidRDefault="007053C6" w:rsidP="007053C6">
      <w:pPr>
        <w:pStyle w:val="Body"/>
        <w:rPr>
          <w:rStyle w:val="PageNumber"/>
          <w:lang w:val="en-GB"/>
        </w:rPr>
      </w:pPr>
    </w:p>
    <w:p w14:paraId="1D4F4DAA" w14:textId="77777777" w:rsidR="007053C6" w:rsidRPr="00A73CFD" w:rsidRDefault="007053C6" w:rsidP="007053C6">
      <w:pPr>
        <w:pStyle w:val="Body"/>
        <w:rPr>
          <w:rStyle w:val="PageNumber"/>
          <w:lang w:val="en-GB"/>
        </w:rPr>
      </w:pPr>
    </w:p>
    <w:p w14:paraId="06632C28" w14:textId="77777777" w:rsidR="007053C6" w:rsidRPr="00A73CFD" w:rsidRDefault="007053C6" w:rsidP="007053C6">
      <w:pPr>
        <w:pStyle w:val="Body"/>
        <w:rPr>
          <w:rStyle w:val="PageNumber"/>
          <w:lang w:val="en-GB"/>
        </w:rPr>
      </w:pPr>
    </w:p>
    <w:p w14:paraId="25A1B341" w14:textId="77777777" w:rsidR="007053C6" w:rsidRPr="00A73CFD" w:rsidRDefault="007053C6" w:rsidP="007053C6">
      <w:pPr>
        <w:pStyle w:val="Body"/>
        <w:rPr>
          <w:rStyle w:val="PageNumber"/>
          <w:lang w:val="en-GB"/>
        </w:rPr>
      </w:pPr>
    </w:p>
    <w:p w14:paraId="48BD73A0" w14:textId="77777777" w:rsidR="00A73CFD" w:rsidRDefault="008379C9" w:rsidP="008379C9">
      <w:pPr>
        <w:pStyle w:val="Body"/>
        <w:rPr>
          <w:lang w:val="en-GB"/>
        </w:rPr>
      </w:pPr>
      <w:r w:rsidRPr="00A73CFD">
        <w:rPr>
          <w:lang w:val="en-GB"/>
        </w:rPr>
        <w:br w:type="column"/>
      </w:r>
    </w:p>
    <w:p w14:paraId="39547A38" w14:textId="77777777" w:rsidR="00777FED" w:rsidRDefault="00A73CFD" w:rsidP="008379C9">
      <w:pPr>
        <w:pStyle w:val="Body"/>
        <w:rPr>
          <w:b/>
          <w:bCs/>
          <w:lang w:val="en-GB"/>
        </w:rPr>
      </w:pPr>
      <w:r w:rsidRPr="00A73CFD">
        <w:rPr>
          <w:b/>
          <w:bCs/>
          <w:lang w:val="en-GB"/>
        </w:rPr>
        <w:t>Table of Contents</w:t>
      </w:r>
    </w:p>
    <w:p w14:paraId="3C5D11BF" w14:textId="70A9B367" w:rsidR="00A73CFD" w:rsidRPr="00A73CFD" w:rsidRDefault="00A73CFD" w:rsidP="008379C9">
      <w:pPr>
        <w:pStyle w:val="Body"/>
        <w:rPr>
          <w:b/>
          <w:bCs/>
          <w:noProof/>
        </w:rPr>
      </w:pPr>
      <w:r>
        <w:rPr>
          <w:b/>
          <w:bCs/>
          <w:lang w:val="en-GB"/>
        </w:rPr>
        <w:fldChar w:fldCharType="begin"/>
      </w:r>
      <w:r w:rsidRPr="00A73CFD">
        <w:rPr>
          <w:b/>
          <w:bCs/>
          <w:lang w:val="en-GB"/>
        </w:rPr>
        <w:instrText xml:space="preserve"> TOC \o "1-3" \h \z \u </w:instrText>
      </w:r>
      <w:r>
        <w:rPr>
          <w:b/>
          <w:bCs/>
          <w:lang w:val="en-GB"/>
        </w:rPr>
        <w:fldChar w:fldCharType="separate"/>
      </w:r>
    </w:p>
    <w:p w14:paraId="597EAAB8" w14:textId="0F142302" w:rsidR="00A73CFD" w:rsidRDefault="00DE0F71">
      <w:pPr>
        <w:pStyle w:val="TOC1"/>
        <w:tabs>
          <w:tab w:val="left" w:pos="480"/>
          <w:tab w:val="right" w:leader="dot" w:pos="9016"/>
        </w:tabs>
        <w:rPr>
          <w:noProof/>
        </w:rPr>
      </w:pPr>
      <w:hyperlink w:anchor="_Toc67925014" w:history="1">
        <w:r w:rsidR="00A73CFD" w:rsidRPr="000806C2">
          <w:rPr>
            <w:rStyle w:val="Hyperlink"/>
            <w:rFonts w:hAnsi="Arial Unicode MS"/>
            <w:noProof/>
            <w:lang w:val="en-GB"/>
          </w:rPr>
          <w:t>1.</w:t>
        </w:r>
        <w:r w:rsidR="00A73CFD">
          <w:rPr>
            <w:noProof/>
          </w:rPr>
          <w:tab/>
        </w:r>
        <w:r w:rsidR="00A73CFD" w:rsidRPr="000806C2">
          <w:rPr>
            <w:rStyle w:val="Hyperlink"/>
            <w:noProof/>
            <w:lang w:val="en-GB"/>
          </w:rPr>
          <w:t>Purpose</w:t>
        </w:r>
        <w:r w:rsidR="00A73CFD">
          <w:rPr>
            <w:noProof/>
            <w:webHidden/>
          </w:rPr>
          <w:tab/>
        </w:r>
        <w:r w:rsidR="00A73CFD">
          <w:rPr>
            <w:noProof/>
            <w:webHidden/>
          </w:rPr>
          <w:fldChar w:fldCharType="begin"/>
        </w:r>
        <w:r w:rsidR="00A73CFD">
          <w:rPr>
            <w:noProof/>
            <w:webHidden/>
          </w:rPr>
          <w:instrText xml:space="preserve"> PAGEREF _Toc67925014 \h </w:instrText>
        </w:r>
        <w:r w:rsidR="00A73CFD">
          <w:rPr>
            <w:noProof/>
            <w:webHidden/>
          </w:rPr>
        </w:r>
        <w:r w:rsidR="00A73CFD">
          <w:rPr>
            <w:noProof/>
            <w:webHidden/>
          </w:rPr>
          <w:fldChar w:fldCharType="separate"/>
        </w:r>
        <w:r w:rsidR="00A73CFD">
          <w:rPr>
            <w:noProof/>
            <w:webHidden/>
          </w:rPr>
          <w:t>4</w:t>
        </w:r>
        <w:r w:rsidR="00A73CFD">
          <w:rPr>
            <w:noProof/>
            <w:webHidden/>
          </w:rPr>
          <w:fldChar w:fldCharType="end"/>
        </w:r>
      </w:hyperlink>
    </w:p>
    <w:p w14:paraId="6B6848FB" w14:textId="4FDB4EC3" w:rsidR="00A73CFD" w:rsidRDefault="00DE0F71">
      <w:pPr>
        <w:pStyle w:val="TOC1"/>
        <w:tabs>
          <w:tab w:val="left" w:pos="480"/>
          <w:tab w:val="right" w:leader="dot" w:pos="9016"/>
        </w:tabs>
        <w:rPr>
          <w:noProof/>
        </w:rPr>
      </w:pPr>
      <w:hyperlink w:anchor="_Toc67925015" w:history="1">
        <w:r w:rsidR="00A73CFD" w:rsidRPr="000806C2">
          <w:rPr>
            <w:rStyle w:val="Hyperlink"/>
            <w:rFonts w:hAnsi="Arial Unicode MS"/>
            <w:noProof/>
            <w:lang w:val="en-GB"/>
          </w:rPr>
          <w:t>2.</w:t>
        </w:r>
        <w:r w:rsidR="00A73CFD">
          <w:rPr>
            <w:noProof/>
          </w:rPr>
          <w:tab/>
        </w:r>
        <w:r w:rsidR="00A73CFD" w:rsidRPr="000806C2">
          <w:rPr>
            <w:rStyle w:val="Hyperlink"/>
            <w:noProof/>
            <w:lang w:val="en-GB"/>
          </w:rPr>
          <w:t>Introduction</w:t>
        </w:r>
        <w:r w:rsidR="00A73CFD">
          <w:rPr>
            <w:noProof/>
            <w:webHidden/>
          </w:rPr>
          <w:tab/>
        </w:r>
        <w:r w:rsidR="00A73CFD">
          <w:rPr>
            <w:noProof/>
            <w:webHidden/>
          </w:rPr>
          <w:fldChar w:fldCharType="begin"/>
        </w:r>
        <w:r w:rsidR="00A73CFD">
          <w:rPr>
            <w:noProof/>
            <w:webHidden/>
          </w:rPr>
          <w:instrText xml:space="preserve"> PAGEREF _Toc67925015 \h </w:instrText>
        </w:r>
        <w:r w:rsidR="00A73CFD">
          <w:rPr>
            <w:noProof/>
            <w:webHidden/>
          </w:rPr>
        </w:r>
        <w:r w:rsidR="00A73CFD">
          <w:rPr>
            <w:noProof/>
            <w:webHidden/>
          </w:rPr>
          <w:fldChar w:fldCharType="separate"/>
        </w:r>
        <w:r w:rsidR="00A73CFD">
          <w:rPr>
            <w:noProof/>
            <w:webHidden/>
          </w:rPr>
          <w:t>4</w:t>
        </w:r>
        <w:r w:rsidR="00A73CFD">
          <w:rPr>
            <w:noProof/>
            <w:webHidden/>
          </w:rPr>
          <w:fldChar w:fldCharType="end"/>
        </w:r>
      </w:hyperlink>
    </w:p>
    <w:p w14:paraId="1AC4B3DB" w14:textId="285FDF6E" w:rsidR="00A73CFD" w:rsidRDefault="00DE0F71">
      <w:pPr>
        <w:pStyle w:val="TOC1"/>
        <w:tabs>
          <w:tab w:val="left" w:pos="480"/>
          <w:tab w:val="right" w:leader="dot" w:pos="9016"/>
        </w:tabs>
        <w:rPr>
          <w:noProof/>
        </w:rPr>
      </w:pPr>
      <w:hyperlink w:anchor="_Toc67925016" w:history="1">
        <w:r w:rsidR="00A73CFD" w:rsidRPr="000806C2">
          <w:rPr>
            <w:rStyle w:val="Hyperlink"/>
            <w:rFonts w:hAnsi="Arial Unicode MS"/>
            <w:noProof/>
            <w:lang w:val="en-GB"/>
          </w:rPr>
          <w:t>3.</w:t>
        </w:r>
        <w:r w:rsidR="00A73CFD">
          <w:rPr>
            <w:noProof/>
          </w:rPr>
          <w:tab/>
        </w:r>
        <w:r w:rsidR="00A73CFD" w:rsidRPr="000806C2">
          <w:rPr>
            <w:rStyle w:val="Hyperlink"/>
            <w:noProof/>
            <w:lang w:val="en-GB"/>
          </w:rPr>
          <w:t>Personal Protective Equipment</w:t>
        </w:r>
        <w:r w:rsidR="00A73CFD">
          <w:rPr>
            <w:noProof/>
            <w:webHidden/>
          </w:rPr>
          <w:tab/>
        </w:r>
        <w:r w:rsidR="00A73CFD">
          <w:rPr>
            <w:noProof/>
            <w:webHidden/>
          </w:rPr>
          <w:fldChar w:fldCharType="begin"/>
        </w:r>
        <w:r w:rsidR="00A73CFD">
          <w:rPr>
            <w:noProof/>
            <w:webHidden/>
          </w:rPr>
          <w:instrText xml:space="preserve"> PAGEREF _Toc67925016 \h </w:instrText>
        </w:r>
        <w:r w:rsidR="00A73CFD">
          <w:rPr>
            <w:noProof/>
            <w:webHidden/>
          </w:rPr>
        </w:r>
        <w:r w:rsidR="00A73CFD">
          <w:rPr>
            <w:noProof/>
            <w:webHidden/>
          </w:rPr>
          <w:fldChar w:fldCharType="separate"/>
        </w:r>
        <w:r w:rsidR="00A73CFD">
          <w:rPr>
            <w:noProof/>
            <w:webHidden/>
          </w:rPr>
          <w:t>5</w:t>
        </w:r>
        <w:r w:rsidR="00A73CFD">
          <w:rPr>
            <w:noProof/>
            <w:webHidden/>
          </w:rPr>
          <w:fldChar w:fldCharType="end"/>
        </w:r>
      </w:hyperlink>
    </w:p>
    <w:p w14:paraId="073496FA" w14:textId="4717942E" w:rsidR="00A73CFD" w:rsidRDefault="00DE0F71">
      <w:pPr>
        <w:pStyle w:val="TOC1"/>
        <w:tabs>
          <w:tab w:val="left" w:pos="480"/>
          <w:tab w:val="right" w:leader="dot" w:pos="9016"/>
        </w:tabs>
        <w:rPr>
          <w:noProof/>
        </w:rPr>
      </w:pPr>
      <w:hyperlink w:anchor="_Toc67925017" w:history="1">
        <w:r w:rsidR="00A73CFD" w:rsidRPr="000806C2">
          <w:rPr>
            <w:rStyle w:val="Hyperlink"/>
            <w:rFonts w:hAnsi="Arial Unicode MS"/>
            <w:noProof/>
            <w:lang w:val="en-GB"/>
          </w:rPr>
          <w:t>4.</w:t>
        </w:r>
        <w:r w:rsidR="00A73CFD">
          <w:rPr>
            <w:noProof/>
          </w:rPr>
          <w:tab/>
        </w:r>
        <w:r w:rsidR="00A73CFD" w:rsidRPr="000806C2">
          <w:rPr>
            <w:rStyle w:val="Hyperlink"/>
            <w:noProof/>
            <w:lang w:val="en-GB"/>
          </w:rPr>
          <w:t>Activation</w:t>
        </w:r>
        <w:r w:rsidR="00A73CFD">
          <w:rPr>
            <w:noProof/>
            <w:webHidden/>
          </w:rPr>
          <w:tab/>
        </w:r>
        <w:r w:rsidR="00A73CFD">
          <w:rPr>
            <w:noProof/>
            <w:webHidden/>
          </w:rPr>
          <w:fldChar w:fldCharType="begin"/>
        </w:r>
        <w:r w:rsidR="00A73CFD">
          <w:rPr>
            <w:noProof/>
            <w:webHidden/>
          </w:rPr>
          <w:instrText xml:space="preserve"> PAGEREF _Toc67925017 \h </w:instrText>
        </w:r>
        <w:r w:rsidR="00A73CFD">
          <w:rPr>
            <w:noProof/>
            <w:webHidden/>
          </w:rPr>
        </w:r>
        <w:r w:rsidR="00A73CFD">
          <w:rPr>
            <w:noProof/>
            <w:webHidden/>
          </w:rPr>
          <w:fldChar w:fldCharType="separate"/>
        </w:r>
        <w:r w:rsidR="00A73CFD">
          <w:rPr>
            <w:noProof/>
            <w:webHidden/>
          </w:rPr>
          <w:t>8</w:t>
        </w:r>
        <w:r w:rsidR="00A73CFD">
          <w:rPr>
            <w:noProof/>
            <w:webHidden/>
          </w:rPr>
          <w:fldChar w:fldCharType="end"/>
        </w:r>
      </w:hyperlink>
    </w:p>
    <w:p w14:paraId="0790B410" w14:textId="00349749" w:rsidR="00A73CFD" w:rsidRDefault="00DE0F71">
      <w:pPr>
        <w:pStyle w:val="TOC2"/>
        <w:tabs>
          <w:tab w:val="left" w:pos="960"/>
          <w:tab w:val="right" w:leader="dot" w:pos="9016"/>
        </w:tabs>
        <w:rPr>
          <w:noProof/>
        </w:rPr>
      </w:pPr>
      <w:hyperlink w:anchor="_Toc67925018" w:history="1">
        <w:r w:rsidR="00A73CFD" w:rsidRPr="000806C2">
          <w:rPr>
            <w:rStyle w:val="Hyperlink"/>
            <w:rFonts w:eastAsia="Arial Unicode MS" w:cs="Arial Unicode MS"/>
            <w:noProof/>
            <w:lang w:val="en-GB"/>
          </w:rPr>
          <w:t>4.1</w:t>
        </w:r>
        <w:r w:rsidR="00A73CFD">
          <w:rPr>
            <w:noProof/>
          </w:rPr>
          <w:tab/>
        </w:r>
        <w:r w:rsidR="00A73CFD" w:rsidRPr="000806C2">
          <w:rPr>
            <w:rStyle w:val="Hyperlink"/>
            <w:rFonts w:eastAsia="Arial Unicode MS" w:cs="Arial Unicode MS"/>
            <w:noProof/>
            <w:lang w:val="en-GB"/>
          </w:rPr>
          <w:t>Go / No Go Deployment Decision</w:t>
        </w:r>
        <w:r w:rsidR="00A73CFD">
          <w:rPr>
            <w:noProof/>
            <w:webHidden/>
          </w:rPr>
          <w:tab/>
        </w:r>
        <w:r w:rsidR="00A73CFD">
          <w:rPr>
            <w:noProof/>
            <w:webHidden/>
          </w:rPr>
          <w:fldChar w:fldCharType="begin"/>
        </w:r>
        <w:r w:rsidR="00A73CFD">
          <w:rPr>
            <w:noProof/>
            <w:webHidden/>
          </w:rPr>
          <w:instrText xml:space="preserve"> PAGEREF _Toc67925018 \h </w:instrText>
        </w:r>
        <w:r w:rsidR="00A73CFD">
          <w:rPr>
            <w:noProof/>
            <w:webHidden/>
          </w:rPr>
        </w:r>
        <w:r w:rsidR="00A73CFD">
          <w:rPr>
            <w:noProof/>
            <w:webHidden/>
          </w:rPr>
          <w:fldChar w:fldCharType="separate"/>
        </w:r>
        <w:r w:rsidR="00A73CFD">
          <w:rPr>
            <w:noProof/>
            <w:webHidden/>
          </w:rPr>
          <w:t>8</w:t>
        </w:r>
        <w:r w:rsidR="00A73CFD">
          <w:rPr>
            <w:noProof/>
            <w:webHidden/>
          </w:rPr>
          <w:fldChar w:fldCharType="end"/>
        </w:r>
      </w:hyperlink>
    </w:p>
    <w:p w14:paraId="555888FA" w14:textId="3623FC9C" w:rsidR="00A73CFD" w:rsidRDefault="00DE0F71">
      <w:pPr>
        <w:pStyle w:val="TOC2"/>
        <w:tabs>
          <w:tab w:val="left" w:pos="960"/>
          <w:tab w:val="right" w:leader="dot" w:pos="9016"/>
        </w:tabs>
        <w:rPr>
          <w:noProof/>
        </w:rPr>
      </w:pPr>
      <w:hyperlink w:anchor="_Toc67925019" w:history="1">
        <w:r w:rsidR="00A73CFD" w:rsidRPr="000806C2">
          <w:rPr>
            <w:rStyle w:val="Hyperlink"/>
            <w:rFonts w:eastAsia="Arial Unicode MS" w:cs="Arial Unicode MS"/>
            <w:noProof/>
            <w:lang w:val="en-GB"/>
          </w:rPr>
          <w:t>4.2</w:t>
        </w:r>
        <w:r w:rsidR="00A73CFD">
          <w:rPr>
            <w:noProof/>
          </w:rPr>
          <w:tab/>
        </w:r>
        <w:r w:rsidR="00A73CFD" w:rsidRPr="000806C2">
          <w:rPr>
            <w:rStyle w:val="Hyperlink"/>
            <w:rFonts w:eastAsia="Arial Unicode MS" w:cs="Arial Unicode MS"/>
            <w:noProof/>
            <w:lang w:val="en-GB"/>
          </w:rPr>
          <w:t>Embedded Personnel</w:t>
        </w:r>
        <w:r w:rsidR="00A73CFD">
          <w:rPr>
            <w:noProof/>
            <w:webHidden/>
          </w:rPr>
          <w:tab/>
        </w:r>
        <w:r w:rsidR="00A73CFD">
          <w:rPr>
            <w:noProof/>
            <w:webHidden/>
          </w:rPr>
          <w:fldChar w:fldCharType="begin"/>
        </w:r>
        <w:r w:rsidR="00A73CFD">
          <w:rPr>
            <w:noProof/>
            <w:webHidden/>
          </w:rPr>
          <w:instrText xml:space="preserve"> PAGEREF _Toc67925019 \h </w:instrText>
        </w:r>
        <w:r w:rsidR="00A73CFD">
          <w:rPr>
            <w:noProof/>
            <w:webHidden/>
          </w:rPr>
        </w:r>
        <w:r w:rsidR="00A73CFD">
          <w:rPr>
            <w:noProof/>
            <w:webHidden/>
          </w:rPr>
          <w:fldChar w:fldCharType="separate"/>
        </w:r>
        <w:r w:rsidR="00A73CFD">
          <w:rPr>
            <w:noProof/>
            <w:webHidden/>
          </w:rPr>
          <w:t>8</w:t>
        </w:r>
        <w:r w:rsidR="00A73CFD">
          <w:rPr>
            <w:noProof/>
            <w:webHidden/>
          </w:rPr>
          <w:fldChar w:fldCharType="end"/>
        </w:r>
      </w:hyperlink>
    </w:p>
    <w:p w14:paraId="408BBD61" w14:textId="2081A9CD" w:rsidR="00A73CFD" w:rsidRDefault="00DE0F71">
      <w:pPr>
        <w:pStyle w:val="TOC1"/>
        <w:tabs>
          <w:tab w:val="left" w:pos="480"/>
          <w:tab w:val="right" w:leader="dot" w:pos="9016"/>
        </w:tabs>
        <w:rPr>
          <w:noProof/>
        </w:rPr>
      </w:pPr>
      <w:hyperlink w:anchor="_Toc67925020" w:history="1">
        <w:r w:rsidR="00A73CFD" w:rsidRPr="000806C2">
          <w:rPr>
            <w:rStyle w:val="Hyperlink"/>
            <w:rFonts w:hAnsi="Arial Unicode MS"/>
            <w:noProof/>
            <w:lang w:val="en-GB"/>
          </w:rPr>
          <w:t>5.</w:t>
        </w:r>
        <w:r w:rsidR="00A73CFD">
          <w:rPr>
            <w:noProof/>
          </w:rPr>
          <w:tab/>
        </w:r>
        <w:r w:rsidR="00A73CFD" w:rsidRPr="000806C2">
          <w:rPr>
            <w:rStyle w:val="Hyperlink"/>
            <w:noProof/>
            <w:lang w:val="en-GB"/>
          </w:rPr>
          <w:t>Mobilisation</w:t>
        </w:r>
        <w:r w:rsidR="00A73CFD">
          <w:rPr>
            <w:noProof/>
            <w:webHidden/>
          </w:rPr>
          <w:tab/>
        </w:r>
        <w:r w:rsidR="00A73CFD">
          <w:rPr>
            <w:noProof/>
            <w:webHidden/>
          </w:rPr>
          <w:fldChar w:fldCharType="begin"/>
        </w:r>
        <w:r w:rsidR="00A73CFD">
          <w:rPr>
            <w:noProof/>
            <w:webHidden/>
          </w:rPr>
          <w:instrText xml:space="preserve"> PAGEREF _Toc67925020 \h </w:instrText>
        </w:r>
        <w:r w:rsidR="00A73CFD">
          <w:rPr>
            <w:noProof/>
            <w:webHidden/>
          </w:rPr>
        </w:r>
        <w:r w:rsidR="00A73CFD">
          <w:rPr>
            <w:noProof/>
            <w:webHidden/>
          </w:rPr>
          <w:fldChar w:fldCharType="separate"/>
        </w:r>
        <w:r w:rsidR="00A73CFD">
          <w:rPr>
            <w:noProof/>
            <w:webHidden/>
          </w:rPr>
          <w:t>9</w:t>
        </w:r>
        <w:r w:rsidR="00A73CFD">
          <w:rPr>
            <w:noProof/>
            <w:webHidden/>
          </w:rPr>
          <w:fldChar w:fldCharType="end"/>
        </w:r>
      </w:hyperlink>
    </w:p>
    <w:p w14:paraId="4BED14EB" w14:textId="41BFB70A" w:rsidR="00A73CFD" w:rsidRDefault="00DE0F71">
      <w:pPr>
        <w:pStyle w:val="TOC2"/>
        <w:tabs>
          <w:tab w:val="left" w:pos="960"/>
          <w:tab w:val="right" w:leader="dot" w:pos="9016"/>
        </w:tabs>
        <w:rPr>
          <w:noProof/>
        </w:rPr>
      </w:pPr>
      <w:hyperlink w:anchor="_Toc67925021" w:history="1">
        <w:r w:rsidR="00A73CFD" w:rsidRPr="000806C2">
          <w:rPr>
            <w:rStyle w:val="Hyperlink"/>
            <w:rFonts w:eastAsia="Arial Unicode MS" w:cs="Arial Unicode MS"/>
            <w:noProof/>
            <w:lang w:val="en-GB"/>
          </w:rPr>
          <w:t>5.1</w:t>
        </w:r>
        <w:r w:rsidR="00A73CFD">
          <w:rPr>
            <w:noProof/>
          </w:rPr>
          <w:tab/>
        </w:r>
        <w:r w:rsidR="00A73CFD" w:rsidRPr="000806C2">
          <w:rPr>
            <w:rStyle w:val="Hyperlink"/>
            <w:rFonts w:eastAsia="Arial Unicode MS" w:cs="Arial Unicode MS"/>
            <w:noProof/>
            <w:lang w:val="en-GB"/>
          </w:rPr>
          <w:t>Medical Intelligence Gathering</w:t>
        </w:r>
        <w:r w:rsidR="00A73CFD">
          <w:rPr>
            <w:noProof/>
            <w:webHidden/>
          </w:rPr>
          <w:tab/>
        </w:r>
        <w:r w:rsidR="00A73CFD">
          <w:rPr>
            <w:noProof/>
            <w:webHidden/>
          </w:rPr>
          <w:fldChar w:fldCharType="begin"/>
        </w:r>
        <w:r w:rsidR="00A73CFD">
          <w:rPr>
            <w:noProof/>
            <w:webHidden/>
          </w:rPr>
          <w:instrText xml:space="preserve"> PAGEREF _Toc67925021 \h </w:instrText>
        </w:r>
        <w:r w:rsidR="00A73CFD">
          <w:rPr>
            <w:noProof/>
            <w:webHidden/>
          </w:rPr>
        </w:r>
        <w:r w:rsidR="00A73CFD">
          <w:rPr>
            <w:noProof/>
            <w:webHidden/>
          </w:rPr>
          <w:fldChar w:fldCharType="separate"/>
        </w:r>
        <w:r w:rsidR="00A73CFD">
          <w:rPr>
            <w:noProof/>
            <w:webHidden/>
          </w:rPr>
          <w:t>9</w:t>
        </w:r>
        <w:r w:rsidR="00A73CFD">
          <w:rPr>
            <w:noProof/>
            <w:webHidden/>
          </w:rPr>
          <w:fldChar w:fldCharType="end"/>
        </w:r>
      </w:hyperlink>
    </w:p>
    <w:p w14:paraId="61485DAD" w14:textId="69EFE68D" w:rsidR="00A73CFD" w:rsidRDefault="00DE0F71">
      <w:pPr>
        <w:pStyle w:val="TOC2"/>
        <w:tabs>
          <w:tab w:val="left" w:pos="960"/>
          <w:tab w:val="right" w:leader="dot" w:pos="9016"/>
        </w:tabs>
        <w:rPr>
          <w:noProof/>
        </w:rPr>
      </w:pPr>
      <w:hyperlink w:anchor="_Toc67925022" w:history="1">
        <w:r w:rsidR="00A73CFD" w:rsidRPr="000806C2">
          <w:rPr>
            <w:rStyle w:val="Hyperlink"/>
            <w:rFonts w:eastAsia="Arial Unicode MS" w:cs="Arial Unicode MS"/>
            <w:noProof/>
            <w:lang w:val="en-GB"/>
          </w:rPr>
          <w:t>5.2</w:t>
        </w:r>
        <w:r w:rsidR="00A73CFD">
          <w:rPr>
            <w:noProof/>
          </w:rPr>
          <w:tab/>
        </w:r>
        <w:r w:rsidR="00A73CFD" w:rsidRPr="000806C2">
          <w:rPr>
            <w:rStyle w:val="Hyperlink"/>
            <w:rFonts w:eastAsia="Arial Unicode MS" w:cs="Arial Unicode MS"/>
            <w:noProof/>
            <w:lang w:val="en-GB"/>
          </w:rPr>
          <w:t>Arrival at Check-in Area</w:t>
        </w:r>
        <w:r w:rsidR="00A73CFD">
          <w:rPr>
            <w:noProof/>
            <w:webHidden/>
          </w:rPr>
          <w:tab/>
        </w:r>
        <w:r w:rsidR="00A73CFD">
          <w:rPr>
            <w:noProof/>
            <w:webHidden/>
          </w:rPr>
          <w:fldChar w:fldCharType="begin"/>
        </w:r>
        <w:r w:rsidR="00A73CFD">
          <w:rPr>
            <w:noProof/>
            <w:webHidden/>
          </w:rPr>
          <w:instrText xml:space="preserve"> PAGEREF _Toc67925022 \h </w:instrText>
        </w:r>
        <w:r w:rsidR="00A73CFD">
          <w:rPr>
            <w:noProof/>
            <w:webHidden/>
          </w:rPr>
        </w:r>
        <w:r w:rsidR="00A73CFD">
          <w:rPr>
            <w:noProof/>
            <w:webHidden/>
          </w:rPr>
          <w:fldChar w:fldCharType="separate"/>
        </w:r>
        <w:r w:rsidR="00A73CFD">
          <w:rPr>
            <w:noProof/>
            <w:webHidden/>
          </w:rPr>
          <w:t>10</w:t>
        </w:r>
        <w:r w:rsidR="00A73CFD">
          <w:rPr>
            <w:noProof/>
            <w:webHidden/>
          </w:rPr>
          <w:fldChar w:fldCharType="end"/>
        </w:r>
      </w:hyperlink>
    </w:p>
    <w:p w14:paraId="303E9BAD" w14:textId="375814F0" w:rsidR="00A73CFD" w:rsidRDefault="00DE0F71">
      <w:pPr>
        <w:pStyle w:val="TOC2"/>
        <w:tabs>
          <w:tab w:val="left" w:pos="960"/>
          <w:tab w:val="right" w:leader="dot" w:pos="9016"/>
        </w:tabs>
        <w:rPr>
          <w:noProof/>
        </w:rPr>
      </w:pPr>
      <w:hyperlink w:anchor="_Toc67925023" w:history="1">
        <w:r w:rsidR="00A73CFD" w:rsidRPr="000806C2">
          <w:rPr>
            <w:rStyle w:val="Hyperlink"/>
            <w:rFonts w:eastAsia="Arial Unicode MS" w:cs="Arial Unicode MS"/>
            <w:noProof/>
            <w:lang w:val="en-GB"/>
          </w:rPr>
          <w:t>5.3</w:t>
        </w:r>
        <w:r w:rsidR="00A73CFD">
          <w:rPr>
            <w:noProof/>
          </w:rPr>
          <w:tab/>
        </w:r>
        <w:r w:rsidR="00A73CFD" w:rsidRPr="000806C2">
          <w:rPr>
            <w:rStyle w:val="Hyperlink"/>
            <w:rFonts w:eastAsia="Arial Unicode MS" w:cs="Arial Unicode MS"/>
            <w:noProof/>
            <w:lang w:val="en-GB"/>
          </w:rPr>
          <w:t>COVID-19 Pre-deployment Screening Questionnaire</w:t>
        </w:r>
        <w:r w:rsidR="00A73CFD">
          <w:rPr>
            <w:noProof/>
            <w:webHidden/>
          </w:rPr>
          <w:tab/>
        </w:r>
        <w:r w:rsidR="00A73CFD">
          <w:rPr>
            <w:noProof/>
            <w:webHidden/>
          </w:rPr>
          <w:fldChar w:fldCharType="begin"/>
        </w:r>
        <w:r w:rsidR="00A73CFD">
          <w:rPr>
            <w:noProof/>
            <w:webHidden/>
          </w:rPr>
          <w:instrText xml:space="preserve"> PAGEREF _Toc67925023 \h </w:instrText>
        </w:r>
        <w:r w:rsidR="00A73CFD">
          <w:rPr>
            <w:noProof/>
            <w:webHidden/>
          </w:rPr>
        </w:r>
        <w:r w:rsidR="00A73CFD">
          <w:rPr>
            <w:noProof/>
            <w:webHidden/>
          </w:rPr>
          <w:fldChar w:fldCharType="separate"/>
        </w:r>
        <w:r w:rsidR="00A73CFD">
          <w:rPr>
            <w:noProof/>
            <w:webHidden/>
          </w:rPr>
          <w:t>11</w:t>
        </w:r>
        <w:r w:rsidR="00A73CFD">
          <w:rPr>
            <w:noProof/>
            <w:webHidden/>
          </w:rPr>
          <w:fldChar w:fldCharType="end"/>
        </w:r>
      </w:hyperlink>
    </w:p>
    <w:p w14:paraId="6CE70FEA" w14:textId="7B086E8F" w:rsidR="00A73CFD" w:rsidRDefault="00DE0F71">
      <w:pPr>
        <w:pStyle w:val="TOC2"/>
        <w:tabs>
          <w:tab w:val="left" w:pos="960"/>
          <w:tab w:val="right" w:leader="dot" w:pos="9016"/>
        </w:tabs>
        <w:rPr>
          <w:noProof/>
        </w:rPr>
      </w:pPr>
      <w:hyperlink w:anchor="_Toc67925024" w:history="1">
        <w:r w:rsidR="00A73CFD" w:rsidRPr="000806C2">
          <w:rPr>
            <w:rStyle w:val="Hyperlink"/>
            <w:rFonts w:eastAsia="Arial Unicode MS" w:cs="Arial Unicode MS"/>
            <w:noProof/>
            <w:lang w:val="en-GB"/>
          </w:rPr>
          <w:t>5.4</w:t>
        </w:r>
        <w:r w:rsidR="00A73CFD">
          <w:rPr>
            <w:noProof/>
          </w:rPr>
          <w:tab/>
        </w:r>
        <w:r w:rsidR="00A73CFD" w:rsidRPr="000806C2">
          <w:rPr>
            <w:rStyle w:val="Hyperlink"/>
            <w:rFonts w:eastAsia="Arial Unicode MS" w:cs="Arial Unicode MS"/>
            <w:noProof/>
            <w:lang w:val="en-GB"/>
          </w:rPr>
          <w:t>Pre-deployment Medical Screening</w:t>
        </w:r>
        <w:r w:rsidR="00A73CFD">
          <w:rPr>
            <w:noProof/>
            <w:webHidden/>
          </w:rPr>
          <w:tab/>
        </w:r>
        <w:r w:rsidR="00A73CFD">
          <w:rPr>
            <w:noProof/>
            <w:webHidden/>
          </w:rPr>
          <w:fldChar w:fldCharType="begin"/>
        </w:r>
        <w:r w:rsidR="00A73CFD">
          <w:rPr>
            <w:noProof/>
            <w:webHidden/>
          </w:rPr>
          <w:instrText xml:space="preserve"> PAGEREF _Toc67925024 \h </w:instrText>
        </w:r>
        <w:r w:rsidR="00A73CFD">
          <w:rPr>
            <w:noProof/>
            <w:webHidden/>
          </w:rPr>
        </w:r>
        <w:r w:rsidR="00A73CFD">
          <w:rPr>
            <w:noProof/>
            <w:webHidden/>
          </w:rPr>
          <w:fldChar w:fldCharType="separate"/>
        </w:r>
        <w:r w:rsidR="00A73CFD">
          <w:rPr>
            <w:noProof/>
            <w:webHidden/>
          </w:rPr>
          <w:t>11</w:t>
        </w:r>
        <w:r w:rsidR="00A73CFD">
          <w:rPr>
            <w:noProof/>
            <w:webHidden/>
          </w:rPr>
          <w:fldChar w:fldCharType="end"/>
        </w:r>
      </w:hyperlink>
    </w:p>
    <w:p w14:paraId="775A7C90" w14:textId="549DDDE5" w:rsidR="00A73CFD" w:rsidRDefault="00DE0F71">
      <w:pPr>
        <w:pStyle w:val="TOC2"/>
        <w:tabs>
          <w:tab w:val="left" w:pos="960"/>
          <w:tab w:val="right" w:leader="dot" w:pos="9016"/>
        </w:tabs>
        <w:rPr>
          <w:noProof/>
        </w:rPr>
      </w:pPr>
      <w:hyperlink w:anchor="_Toc67925025" w:history="1">
        <w:r w:rsidR="00A73CFD" w:rsidRPr="000806C2">
          <w:rPr>
            <w:rStyle w:val="Hyperlink"/>
            <w:rFonts w:eastAsia="Arial Unicode MS" w:cs="Arial Unicode MS"/>
            <w:noProof/>
            <w:lang w:val="en-GB"/>
          </w:rPr>
          <w:t>5.5</w:t>
        </w:r>
        <w:r w:rsidR="00A73CFD">
          <w:rPr>
            <w:noProof/>
          </w:rPr>
          <w:tab/>
        </w:r>
        <w:r w:rsidR="00A73CFD" w:rsidRPr="000806C2">
          <w:rPr>
            <w:rStyle w:val="Hyperlink"/>
            <w:rFonts w:eastAsia="Arial Unicode MS" w:cs="Arial Unicode MS"/>
            <w:noProof/>
            <w:lang w:val="en-GB"/>
          </w:rPr>
          <w:t>Pre-deployment COVID-19 Testing</w:t>
        </w:r>
        <w:r w:rsidR="00A73CFD">
          <w:rPr>
            <w:noProof/>
            <w:webHidden/>
          </w:rPr>
          <w:tab/>
        </w:r>
        <w:r w:rsidR="00A73CFD">
          <w:rPr>
            <w:noProof/>
            <w:webHidden/>
          </w:rPr>
          <w:fldChar w:fldCharType="begin"/>
        </w:r>
        <w:r w:rsidR="00A73CFD">
          <w:rPr>
            <w:noProof/>
            <w:webHidden/>
          </w:rPr>
          <w:instrText xml:space="preserve"> PAGEREF _Toc67925025 \h </w:instrText>
        </w:r>
        <w:r w:rsidR="00A73CFD">
          <w:rPr>
            <w:noProof/>
            <w:webHidden/>
          </w:rPr>
        </w:r>
        <w:r w:rsidR="00A73CFD">
          <w:rPr>
            <w:noProof/>
            <w:webHidden/>
          </w:rPr>
          <w:fldChar w:fldCharType="separate"/>
        </w:r>
        <w:r w:rsidR="00A73CFD">
          <w:rPr>
            <w:noProof/>
            <w:webHidden/>
          </w:rPr>
          <w:t>12</w:t>
        </w:r>
        <w:r w:rsidR="00A73CFD">
          <w:rPr>
            <w:noProof/>
            <w:webHidden/>
          </w:rPr>
          <w:fldChar w:fldCharType="end"/>
        </w:r>
      </w:hyperlink>
    </w:p>
    <w:p w14:paraId="6569AA8E" w14:textId="07DECC51" w:rsidR="00A73CFD" w:rsidRDefault="00DE0F71">
      <w:pPr>
        <w:pStyle w:val="TOC2"/>
        <w:tabs>
          <w:tab w:val="left" w:pos="960"/>
          <w:tab w:val="right" w:leader="dot" w:pos="9016"/>
        </w:tabs>
        <w:rPr>
          <w:noProof/>
        </w:rPr>
      </w:pPr>
      <w:hyperlink w:anchor="_Toc67925026" w:history="1">
        <w:r w:rsidR="00A73CFD" w:rsidRPr="000806C2">
          <w:rPr>
            <w:rStyle w:val="Hyperlink"/>
            <w:rFonts w:eastAsia="Arial Unicode MS" w:cs="Arial Unicode MS"/>
            <w:noProof/>
            <w:lang w:val="en-GB"/>
          </w:rPr>
          <w:t>5.6</w:t>
        </w:r>
        <w:r w:rsidR="00A73CFD">
          <w:rPr>
            <w:noProof/>
          </w:rPr>
          <w:tab/>
        </w:r>
        <w:r w:rsidR="00A73CFD" w:rsidRPr="000806C2">
          <w:rPr>
            <w:rStyle w:val="Hyperlink"/>
            <w:rFonts w:eastAsia="Arial Unicode MS" w:cs="Arial Unicode MS"/>
            <w:noProof/>
            <w:lang w:val="en-GB"/>
          </w:rPr>
          <w:t>Vaccinations</w:t>
        </w:r>
        <w:r w:rsidR="00A73CFD">
          <w:rPr>
            <w:noProof/>
            <w:webHidden/>
          </w:rPr>
          <w:tab/>
        </w:r>
        <w:r w:rsidR="00A73CFD">
          <w:rPr>
            <w:noProof/>
            <w:webHidden/>
          </w:rPr>
          <w:fldChar w:fldCharType="begin"/>
        </w:r>
        <w:r w:rsidR="00A73CFD">
          <w:rPr>
            <w:noProof/>
            <w:webHidden/>
          </w:rPr>
          <w:instrText xml:space="preserve"> PAGEREF _Toc67925026 \h </w:instrText>
        </w:r>
        <w:r w:rsidR="00A73CFD">
          <w:rPr>
            <w:noProof/>
            <w:webHidden/>
          </w:rPr>
        </w:r>
        <w:r w:rsidR="00A73CFD">
          <w:rPr>
            <w:noProof/>
            <w:webHidden/>
          </w:rPr>
          <w:fldChar w:fldCharType="separate"/>
        </w:r>
        <w:r w:rsidR="00A73CFD">
          <w:rPr>
            <w:noProof/>
            <w:webHidden/>
          </w:rPr>
          <w:t>13</w:t>
        </w:r>
        <w:r w:rsidR="00A73CFD">
          <w:rPr>
            <w:noProof/>
            <w:webHidden/>
          </w:rPr>
          <w:fldChar w:fldCharType="end"/>
        </w:r>
      </w:hyperlink>
    </w:p>
    <w:p w14:paraId="21C0E85F" w14:textId="3132483F" w:rsidR="00A73CFD" w:rsidRDefault="00DE0F71">
      <w:pPr>
        <w:pStyle w:val="TOC2"/>
        <w:tabs>
          <w:tab w:val="left" w:pos="960"/>
          <w:tab w:val="right" w:leader="dot" w:pos="9016"/>
        </w:tabs>
        <w:rPr>
          <w:noProof/>
        </w:rPr>
      </w:pPr>
      <w:hyperlink w:anchor="_Toc67925027" w:history="1">
        <w:r w:rsidR="00A73CFD" w:rsidRPr="000806C2">
          <w:rPr>
            <w:rStyle w:val="Hyperlink"/>
            <w:rFonts w:eastAsia="Arial Unicode MS" w:cs="Arial Unicode MS"/>
            <w:noProof/>
            <w:lang w:val="en-GB"/>
          </w:rPr>
          <w:t>5.7</w:t>
        </w:r>
        <w:r w:rsidR="00A73CFD">
          <w:rPr>
            <w:noProof/>
          </w:rPr>
          <w:tab/>
        </w:r>
        <w:r w:rsidR="00A73CFD" w:rsidRPr="000806C2">
          <w:rPr>
            <w:rStyle w:val="Hyperlink"/>
            <w:rFonts w:eastAsia="Arial Unicode MS" w:cs="Arial Unicode MS"/>
            <w:noProof/>
            <w:lang w:val="en-GB"/>
          </w:rPr>
          <w:t>Personal Prescriptions</w:t>
        </w:r>
        <w:r w:rsidR="00A73CFD">
          <w:rPr>
            <w:noProof/>
            <w:webHidden/>
          </w:rPr>
          <w:tab/>
        </w:r>
        <w:r w:rsidR="00A73CFD">
          <w:rPr>
            <w:noProof/>
            <w:webHidden/>
          </w:rPr>
          <w:fldChar w:fldCharType="begin"/>
        </w:r>
        <w:r w:rsidR="00A73CFD">
          <w:rPr>
            <w:noProof/>
            <w:webHidden/>
          </w:rPr>
          <w:instrText xml:space="preserve"> PAGEREF _Toc67925027 \h </w:instrText>
        </w:r>
        <w:r w:rsidR="00A73CFD">
          <w:rPr>
            <w:noProof/>
            <w:webHidden/>
          </w:rPr>
        </w:r>
        <w:r w:rsidR="00A73CFD">
          <w:rPr>
            <w:noProof/>
            <w:webHidden/>
          </w:rPr>
          <w:fldChar w:fldCharType="separate"/>
        </w:r>
        <w:r w:rsidR="00A73CFD">
          <w:rPr>
            <w:noProof/>
            <w:webHidden/>
          </w:rPr>
          <w:t>13</w:t>
        </w:r>
        <w:r w:rsidR="00A73CFD">
          <w:rPr>
            <w:noProof/>
            <w:webHidden/>
          </w:rPr>
          <w:fldChar w:fldCharType="end"/>
        </w:r>
      </w:hyperlink>
    </w:p>
    <w:p w14:paraId="009F55BD" w14:textId="054D8968" w:rsidR="00A73CFD" w:rsidRDefault="00DE0F71">
      <w:pPr>
        <w:pStyle w:val="TOC2"/>
        <w:tabs>
          <w:tab w:val="left" w:pos="960"/>
          <w:tab w:val="right" w:leader="dot" w:pos="9016"/>
        </w:tabs>
        <w:rPr>
          <w:noProof/>
        </w:rPr>
      </w:pPr>
      <w:hyperlink w:anchor="_Toc67925028" w:history="1">
        <w:r w:rsidR="00A73CFD" w:rsidRPr="000806C2">
          <w:rPr>
            <w:rStyle w:val="Hyperlink"/>
            <w:rFonts w:eastAsia="Arial Unicode MS" w:cs="Arial Unicode MS"/>
            <w:noProof/>
            <w:lang w:val="en-GB"/>
          </w:rPr>
          <w:t>5.8</w:t>
        </w:r>
        <w:r w:rsidR="00A73CFD">
          <w:rPr>
            <w:noProof/>
          </w:rPr>
          <w:tab/>
        </w:r>
        <w:r w:rsidR="00A73CFD" w:rsidRPr="000806C2">
          <w:rPr>
            <w:rStyle w:val="Hyperlink"/>
            <w:rFonts w:eastAsia="Arial Unicode MS" w:cs="Arial Unicode MS"/>
            <w:noProof/>
            <w:lang w:val="en-GB"/>
          </w:rPr>
          <w:t>Health Monitoring of USAR Team Members</w:t>
        </w:r>
        <w:r w:rsidR="00A73CFD">
          <w:rPr>
            <w:noProof/>
            <w:webHidden/>
          </w:rPr>
          <w:tab/>
        </w:r>
        <w:r w:rsidR="00A73CFD">
          <w:rPr>
            <w:noProof/>
            <w:webHidden/>
          </w:rPr>
          <w:fldChar w:fldCharType="begin"/>
        </w:r>
        <w:r w:rsidR="00A73CFD">
          <w:rPr>
            <w:noProof/>
            <w:webHidden/>
          </w:rPr>
          <w:instrText xml:space="preserve"> PAGEREF _Toc67925028 \h </w:instrText>
        </w:r>
        <w:r w:rsidR="00A73CFD">
          <w:rPr>
            <w:noProof/>
            <w:webHidden/>
          </w:rPr>
        </w:r>
        <w:r w:rsidR="00A73CFD">
          <w:rPr>
            <w:noProof/>
            <w:webHidden/>
          </w:rPr>
          <w:fldChar w:fldCharType="separate"/>
        </w:r>
        <w:r w:rsidR="00A73CFD">
          <w:rPr>
            <w:noProof/>
            <w:webHidden/>
          </w:rPr>
          <w:t>13</w:t>
        </w:r>
        <w:r w:rsidR="00A73CFD">
          <w:rPr>
            <w:noProof/>
            <w:webHidden/>
          </w:rPr>
          <w:fldChar w:fldCharType="end"/>
        </w:r>
      </w:hyperlink>
    </w:p>
    <w:p w14:paraId="7BA8E33C" w14:textId="55A37D16" w:rsidR="00A73CFD" w:rsidRDefault="00DE0F71">
      <w:pPr>
        <w:pStyle w:val="TOC2"/>
        <w:tabs>
          <w:tab w:val="left" w:pos="960"/>
          <w:tab w:val="right" w:leader="dot" w:pos="9016"/>
        </w:tabs>
        <w:rPr>
          <w:noProof/>
        </w:rPr>
      </w:pPr>
      <w:hyperlink w:anchor="_Toc67925029" w:history="1">
        <w:r w:rsidR="00A73CFD" w:rsidRPr="000806C2">
          <w:rPr>
            <w:rStyle w:val="Hyperlink"/>
            <w:rFonts w:eastAsia="Arial Unicode MS" w:cs="Arial Unicode MS"/>
            <w:noProof/>
            <w:lang w:val="en-GB"/>
          </w:rPr>
          <w:t>5.9</w:t>
        </w:r>
        <w:r w:rsidR="00A73CFD">
          <w:rPr>
            <w:noProof/>
          </w:rPr>
          <w:tab/>
        </w:r>
        <w:r w:rsidR="00A73CFD" w:rsidRPr="000806C2">
          <w:rPr>
            <w:rStyle w:val="Hyperlink"/>
            <w:rFonts w:eastAsia="Arial Unicode MS" w:cs="Arial Unicode MS"/>
            <w:noProof/>
            <w:lang w:val="en-GB"/>
          </w:rPr>
          <w:t>Pre-departure Briefing</w:t>
        </w:r>
        <w:r w:rsidR="00A73CFD">
          <w:rPr>
            <w:noProof/>
            <w:webHidden/>
          </w:rPr>
          <w:tab/>
        </w:r>
        <w:r w:rsidR="00A73CFD">
          <w:rPr>
            <w:noProof/>
            <w:webHidden/>
          </w:rPr>
          <w:fldChar w:fldCharType="begin"/>
        </w:r>
        <w:r w:rsidR="00A73CFD">
          <w:rPr>
            <w:noProof/>
            <w:webHidden/>
          </w:rPr>
          <w:instrText xml:space="preserve"> PAGEREF _Toc67925029 \h </w:instrText>
        </w:r>
        <w:r w:rsidR="00A73CFD">
          <w:rPr>
            <w:noProof/>
            <w:webHidden/>
          </w:rPr>
        </w:r>
        <w:r w:rsidR="00A73CFD">
          <w:rPr>
            <w:noProof/>
            <w:webHidden/>
          </w:rPr>
          <w:fldChar w:fldCharType="separate"/>
        </w:r>
        <w:r w:rsidR="00A73CFD">
          <w:rPr>
            <w:noProof/>
            <w:webHidden/>
          </w:rPr>
          <w:t>14</w:t>
        </w:r>
        <w:r w:rsidR="00A73CFD">
          <w:rPr>
            <w:noProof/>
            <w:webHidden/>
          </w:rPr>
          <w:fldChar w:fldCharType="end"/>
        </w:r>
      </w:hyperlink>
    </w:p>
    <w:p w14:paraId="1922821E" w14:textId="432A3D45" w:rsidR="00A73CFD" w:rsidRDefault="00DE0F71">
      <w:pPr>
        <w:pStyle w:val="TOC2"/>
        <w:tabs>
          <w:tab w:val="left" w:pos="960"/>
          <w:tab w:val="right" w:leader="dot" w:pos="9016"/>
        </w:tabs>
        <w:rPr>
          <w:noProof/>
        </w:rPr>
      </w:pPr>
      <w:hyperlink w:anchor="_Toc67925030" w:history="1">
        <w:r w:rsidR="00A73CFD" w:rsidRPr="000806C2">
          <w:rPr>
            <w:rStyle w:val="Hyperlink"/>
            <w:rFonts w:eastAsia="Arial Unicode MS" w:cs="Arial Unicode MS"/>
            <w:noProof/>
            <w:lang w:val="en-GB"/>
          </w:rPr>
          <w:t>5.10</w:t>
        </w:r>
        <w:r w:rsidR="00A73CFD">
          <w:rPr>
            <w:noProof/>
          </w:rPr>
          <w:tab/>
        </w:r>
        <w:r w:rsidR="00A73CFD" w:rsidRPr="000806C2">
          <w:rPr>
            <w:rStyle w:val="Hyperlink"/>
            <w:rFonts w:eastAsia="Arial Unicode MS" w:cs="Arial Unicode MS"/>
            <w:noProof/>
            <w:lang w:val="en-GB"/>
          </w:rPr>
          <w:t>Deployment Documentation</w:t>
        </w:r>
        <w:r w:rsidR="00A73CFD">
          <w:rPr>
            <w:noProof/>
            <w:webHidden/>
          </w:rPr>
          <w:tab/>
        </w:r>
        <w:r w:rsidR="00A73CFD">
          <w:rPr>
            <w:noProof/>
            <w:webHidden/>
          </w:rPr>
          <w:fldChar w:fldCharType="begin"/>
        </w:r>
        <w:r w:rsidR="00A73CFD">
          <w:rPr>
            <w:noProof/>
            <w:webHidden/>
          </w:rPr>
          <w:instrText xml:space="preserve"> PAGEREF _Toc67925030 \h </w:instrText>
        </w:r>
        <w:r w:rsidR="00A73CFD">
          <w:rPr>
            <w:noProof/>
            <w:webHidden/>
          </w:rPr>
        </w:r>
        <w:r w:rsidR="00A73CFD">
          <w:rPr>
            <w:noProof/>
            <w:webHidden/>
          </w:rPr>
          <w:fldChar w:fldCharType="separate"/>
        </w:r>
        <w:r w:rsidR="00A73CFD">
          <w:rPr>
            <w:noProof/>
            <w:webHidden/>
          </w:rPr>
          <w:t>14</w:t>
        </w:r>
        <w:r w:rsidR="00A73CFD">
          <w:rPr>
            <w:noProof/>
            <w:webHidden/>
          </w:rPr>
          <w:fldChar w:fldCharType="end"/>
        </w:r>
      </w:hyperlink>
    </w:p>
    <w:p w14:paraId="5BE66794" w14:textId="4C2DDC00" w:rsidR="00A73CFD" w:rsidRDefault="00DE0F71">
      <w:pPr>
        <w:pStyle w:val="TOC1"/>
        <w:tabs>
          <w:tab w:val="left" w:pos="480"/>
          <w:tab w:val="right" w:leader="dot" w:pos="9016"/>
        </w:tabs>
        <w:rPr>
          <w:noProof/>
        </w:rPr>
      </w:pPr>
      <w:hyperlink w:anchor="_Toc67925031" w:history="1">
        <w:r w:rsidR="00A73CFD" w:rsidRPr="000806C2">
          <w:rPr>
            <w:rStyle w:val="Hyperlink"/>
            <w:rFonts w:hAnsi="Arial Unicode MS"/>
            <w:noProof/>
            <w:lang w:val="en-GB"/>
          </w:rPr>
          <w:t>6.</w:t>
        </w:r>
        <w:r w:rsidR="00A73CFD">
          <w:rPr>
            <w:noProof/>
          </w:rPr>
          <w:tab/>
        </w:r>
        <w:r w:rsidR="00A73CFD" w:rsidRPr="000806C2">
          <w:rPr>
            <w:rStyle w:val="Hyperlink"/>
            <w:noProof/>
            <w:lang w:val="en-GB"/>
          </w:rPr>
          <w:t>Transportation</w:t>
        </w:r>
        <w:r w:rsidR="00A73CFD">
          <w:rPr>
            <w:noProof/>
            <w:webHidden/>
          </w:rPr>
          <w:tab/>
        </w:r>
        <w:r w:rsidR="00A73CFD">
          <w:rPr>
            <w:noProof/>
            <w:webHidden/>
          </w:rPr>
          <w:fldChar w:fldCharType="begin"/>
        </w:r>
        <w:r w:rsidR="00A73CFD">
          <w:rPr>
            <w:noProof/>
            <w:webHidden/>
          </w:rPr>
          <w:instrText xml:space="preserve"> PAGEREF _Toc67925031 \h </w:instrText>
        </w:r>
        <w:r w:rsidR="00A73CFD">
          <w:rPr>
            <w:noProof/>
            <w:webHidden/>
          </w:rPr>
        </w:r>
        <w:r w:rsidR="00A73CFD">
          <w:rPr>
            <w:noProof/>
            <w:webHidden/>
          </w:rPr>
          <w:fldChar w:fldCharType="separate"/>
        </w:r>
        <w:r w:rsidR="00A73CFD">
          <w:rPr>
            <w:noProof/>
            <w:webHidden/>
          </w:rPr>
          <w:t>14</w:t>
        </w:r>
        <w:r w:rsidR="00A73CFD">
          <w:rPr>
            <w:noProof/>
            <w:webHidden/>
          </w:rPr>
          <w:fldChar w:fldCharType="end"/>
        </w:r>
      </w:hyperlink>
    </w:p>
    <w:p w14:paraId="312078D3" w14:textId="4336A487" w:rsidR="00A73CFD" w:rsidRDefault="00DE0F71">
      <w:pPr>
        <w:pStyle w:val="TOC2"/>
        <w:tabs>
          <w:tab w:val="left" w:pos="960"/>
          <w:tab w:val="right" w:leader="dot" w:pos="9016"/>
        </w:tabs>
        <w:rPr>
          <w:noProof/>
        </w:rPr>
      </w:pPr>
      <w:hyperlink w:anchor="_Toc67925032" w:history="1">
        <w:r w:rsidR="00A73CFD" w:rsidRPr="000806C2">
          <w:rPr>
            <w:rStyle w:val="Hyperlink"/>
            <w:noProof/>
            <w:lang w:val="en-GB"/>
          </w:rPr>
          <w:t>6.1</w:t>
        </w:r>
        <w:r w:rsidR="00A73CFD">
          <w:rPr>
            <w:noProof/>
          </w:rPr>
          <w:tab/>
        </w:r>
        <w:r w:rsidR="00A73CFD" w:rsidRPr="000806C2">
          <w:rPr>
            <w:rStyle w:val="Hyperlink"/>
            <w:noProof/>
            <w:lang w:val="en-GB"/>
          </w:rPr>
          <w:t>Air Transportation</w:t>
        </w:r>
        <w:r w:rsidR="00A73CFD">
          <w:rPr>
            <w:noProof/>
            <w:webHidden/>
          </w:rPr>
          <w:tab/>
        </w:r>
        <w:r w:rsidR="00A73CFD">
          <w:rPr>
            <w:noProof/>
            <w:webHidden/>
          </w:rPr>
          <w:fldChar w:fldCharType="begin"/>
        </w:r>
        <w:r w:rsidR="00A73CFD">
          <w:rPr>
            <w:noProof/>
            <w:webHidden/>
          </w:rPr>
          <w:instrText xml:space="preserve"> PAGEREF _Toc67925032 \h </w:instrText>
        </w:r>
        <w:r w:rsidR="00A73CFD">
          <w:rPr>
            <w:noProof/>
            <w:webHidden/>
          </w:rPr>
        </w:r>
        <w:r w:rsidR="00A73CFD">
          <w:rPr>
            <w:noProof/>
            <w:webHidden/>
          </w:rPr>
          <w:fldChar w:fldCharType="separate"/>
        </w:r>
        <w:r w:rsidR="00A73CFD">
          <w:rPr>
            <w:noProof/>
            <w:webHidden/>
          </w:rPr>
          <w:t>14</w:t>
        </w:r>
        <w:r w:rsidR="00A73CFD">
          <w:rPr>
            <w:noProof/>
            <w:webHidden/>
          </w:rPr>
          <w:fldChar w:fldCharType="end"/>
        </w:r>
      </w:hyperlink>
    </w:p>
    <w:p w14:paraId="45C80B3F" w14:textId="22F31938" w:rsidR="00A73CFD" w:rsidRDefault="00DE0F71">
      <w:pPr>
        <w:pStyle w:val="TOC2"/>
        <w:tabs>
          <w:tab w:val="left" w:pos="960"/>
          <w:tab w:val="right" w:leader="dot" w:pos="9016"/>
        </w:tabs>
        <w:rPr>
          <w:noProof/>
        </w:rPr>
      </w:pPr>
      <w:hyperlink w:anchor="_Toc67925033" w:history="1">
        <w:r w:rsidR="00A73CFD" w:rsidRPr="000806C2">
          <w:rPr>
            <w:rStyle w:val="Hyperlink"/>
            <w:noProof/>
            <w:lang w:val="en-GB"/>
          </w:rPr>
          <w:t>6.2</w:t>
        </w:r>
        <w:r w:rsidR="00A73CFD">
          <w:rPr>
            <w:noProof/>
          </w:rPr>
          <w:tab/>
        </w:r>
        <w:r w:rsidR="00A73CFD" w:rsidRPr="000806C2">
          <w:rPr>
            <w:rStyle w:val="Hyperlink"/>
            <w:noProof/>
            <w:lang w:val="en-GB"/>
          </w:rPr>
          <w:t>Ground Transportation</w:t>
        </w:r>
        <w:r w:rsidR="00A73CFD">
          <w:rPr>
            <w:noProof/>
            <w:webHidden/>
          </w:rPr>
          <w:tab/>
        </w:r>
        <w:r w:rsidR="00A73CFD">
          <w:rPr>
            <w:noProof/>
            <w:webHidden/>
          </w:rPr>
          <w:fldChar w:fldCharType="begin"/>
        </w:r>
        <w:r w:rsidR="00A73CFD">
          <w:rPr>
            <w:noProof/>
            <w:webHidden/>
          </w:rPr>
          <w:instrText xml:space="preserve"> PAGEREF _Toc67925033 \h </w:instrText>
        </w:r>
        <w:r w:rsidR="00A73CFD">
          <w:rPr>
            <w:noProof/>
            <w:webHidden/>
          </w:rPr>
        </w:r>
        <w:r w:rsidR="00A73CFD">
          <w:rPr>
            <w:noProof/>
            <w:webHidden/>
          </w:rPr>
          <w:fldChar w:fldCharType="separate"/>
        </w:r>
        <w:r w:rsidR="00A73CFD">
          <w:rPr>
            <w:noProof/>
            <w:webHidden/>
          </w:rPr>
          <w:t>15</w:t>
        </w:r>
        <w:r w:rsidR="00A73CFD">
          <w:rPr>
            <w:noProof/>
            <w:webHidden/>
          </w:rPr>
          <w:fldChar w:fldCharType="end"/>
        </w:r>
      </w:hyperlink>
    </w:p>
    <w:p w14:paraId="26644C80" w14:textId="6B47280F" w:rsidR="00A73CFD" w:rsidRDefault="00DE0F71">
      <w:pPr>
        <w:pStyle w:val="TOC1"/>
        <w:tabs>
          <w:tab w:val="left" w:pos="480"/>
          <w:tab w:val="right" w:leader="dot" w:pos="9016"/>
        </w:tabs>
        <w:rPr>
          <w:noProof/>
        </w:rPr>
      </w:pPr>
      <w:hyperlink w:anchor="_Toc67925034" w:history="1">
        <w:r w:rsidR="00A73CFD" w:rsidRPr="000806C2">
          <w:rPr>
            <w:rStyle w:val="Hyperlink"/>
            <w:rFonts w:hAnsi="Arial Unicode MS"/>
            <w:noProof/>
            <w:lang w:val="en-GB"/>
          </w:rPr>
          <w:t>7.</w:t>
        </w:r>
        <w:r w:rsidR="00A73CFD">
          <w:rPr>
            <w:noProof/>
          </w:rPr>
          <w:tab/>
        </w:r>
        <w:r w:rsidR="00A73CFD" w:rsidRPr="000806C2">
          <w:rPr>
            <w:rStyle w:val="Hyperlink"/>
            <w:noProof/>
            <w:lang w:val="en-GB"/>
          </w:rPr>
          <w:t>Arrival in the Affected Country</w:t>
        </w:r>
        <w:r w:rsidR="00A73CFD">
          <w:rPr>
            <w:noProof/>
            <w:webHidden/>
          </w:rPr>
          <w:tab/>
        </w:r>
        <w:r w:rsidR="00A73CFD">
          <w:rPr>
            <w:noProof/>
            <w:webHidden/>
          </w:rPr>
          <w:fldChar w:fldCharType="begin"/>
        </w:r>
        <w:r w:rsidR="00A73CFD">
          <w:rPr>
            <w:noProof/>
            <w:webHidden/>
          </w:rPr>
          <w:instrText xml:space="preserve"> PAGEREF _Toc67925034 \h </w:instrText>
        </w:r>
        <w:r w:rsidR="00A73CFD">
          <w:rPr>
            <w:noProof/>
            <w:webHidden/>
          </w:rPr>
        </w:r>
        <w:r w:rsidR="00A73CFD">
          <w:rPr>
            <w:noProof/>
            <w:webHidden/>
          </w:rPr>
          <w:fldChar w:fldCharType="separate"/>
        </w:r>
        <w:r w:rsidR="00A73CFD">
          <w:rPr>
            <w:noProof/>
            <w:webHidden/>
          </w:rPr>
          <w:t>16</w:t>
        </w:r>
        <w:r w:rsidR="00A73CFD">
          <w:rPr>
            <w:noProof/>
            <w:webHidden/>
          </w:rPr>
          <w:fldChar w:fldCharType="end"/>
        </w:r>
      </w:hyperlink>
    </w:p>
    <w:p w14:paraId="70D79174" w14:textId="1A2138C3" w:rsidR="00A73CFD" w:rsidRDefault="00DE0F71">
      <w:pPr>
        <w:pStyle w:val="TOC2"/>
        <w:tabs>
          <w:tab w:val="left" w:pos="960"/>
          <w:tab w:val="right" w:leader="dot" w:pos="9016"/>
        </w:tabs>
        <w:rPr>
          <w:noProof/>
        </w:rPr>
      </w:pPr>
      <w:hyperlink w:anchor="_Toc67925035" w:history="1">
        <w:r w:rsidR="00A73CFD" w:rsidRPr="000806C2">
          <w:rPr>
            <w:rStyle w:val="Hyperlink"/>
            <w:rFonts w:eastAsia="Arial Unicode MS" w:cs="Arial Unicode MS"/>
            <w:noProof/>
            <w:lang w:val="en-GB"/>
          </w:rPr>
          <w:t>7.1</w:t>
        </w:r>
        <w:r w:rsidR="00A73CFD">
          <w:rPr>
            <w:noProof/>
          </w:rPr>
          <w:tab/>
        </w:r>
        <w:r w:rsidR="00A73CFD" w:rsidRPr="000806C2">
          <w:rPr>
            <w:rStyle w:val="Hyperlink"/>
            <w:rFonts w:eastAsia="Arial Unicode MS" w:cs="Arial Unicode MS"/>
            <w:noProof/>
            <w:lang w:val="en-GB"/>
          </w:rPr>
          <w:t>Interaction with Non-Team Members</w:t>
        </w:r>
        <w:r w:rsidR="00A73CFD">
          <w:rPr>
            <w:noProof/>
            <w:webHidden/>
          </w:rPr>
          <w:tab/>
        </w:r>
        <w:r w:rsidR="00A73CFD">
          <w:rPr>
            <w:noProof/>
            <w:webHidden/>
          </w:rPr>
          <w:fldChar w:fldCharType="begin"/>
        </w:r>
        <w:r w:rsidR="00A73CFD">
          <w:rPr>
            <w:noProof/>
            <w:webHidden/>
          </w:rPr>
          <w:instrText xml:space="preserve"> PAGEREF _Toc67925035 \h </w:instrText>
        </w:r>
        <w:r w:rsidR="00A73CFD">
          <w:rPr>
            <w:noProof/>
            <w:webHidden/>
          </w:rPr>
        </w:r>
        <w:r w:rsidR="00A73CFD">
          <w:rPr>
            <w:noProof/>
            <w:webHidden/>
          </w:rPr>
          <w:fldChar w:fldCharType="separate"/>
        </w:r>
        <w:r w:rsidR="00A73CFD">
          <w:rPr>
            <w:noProof/>
            <w:webHidden/>
          </w:rPr>
          <w:t>16</w:t>
        </w:r>
        <w:r w:rsidR="00A73CFD">
          <w:rPr>
            <w:noProof/>
            <w:webHidden/>
          </w:rPr>
          <w:fldChar w:fldCharType="end"/>
        </w:r>
      </w:hyperlink>
    </w:p>
    <w:p w14:paraId="18F40FDF" w14:textId="5B7A7AB9" w:rsidR="00A73CFD" w:rsidRDefault="00DE0F71">
      <w:pPr>
        <w:pStyle w:val="TOC2"/>
        <w:tabs>
          <w:tab w:val="left" w:pos="960"/>
          <w:tab w:val="right" w:leader="dot" w:pos="9016"/>
        </w:tabs>
        <w:rPr>
          <w:noProof/>
        </w:rPr>
      </w:pPr>
      <w:hyperlink w:anchor="_Toc67925036" w:history="1">
        <w:r w:rsidR="00A73CFD" w:rsidRPr="000806C2">
          <w:rPr>
            <w:rStyle w:val="Hyperlink"/>
            <w:rFonts w:eastAsia="Arial Unicode MS" w:cs="Arial Unicode MS"/>
            <w:noProof/>
            <w:lang w:val="en-GB"/>
          </w:rPr>
          <w:t>7.2</w:t>
        </w:r>
        <w:r w:rsidR="00A73CFD">
          <w:rPr>
            <w:noProof/>
          </w:rPr>
          <w:tab/>
        </w:r>
        <w:r w:rsidR="00A73CFD" w:rsidRPr="000806C2">
          <w:rPr>
            <w:rStyle w:val="Hyperlink"/>
            <w:rFonts w:eastAsia="Arial Unicode MS" w:cs="Arial Unicode MS"/>
            <w:noProof/>
            <w:lang w:val="en-GB"/>
          </w:rPr>
          <w:t>Reception Departure Centre (RDC)</w:t>
        </w:r>
        <w:r w:rsidR="00A73CFD">
          <w:rPr>
            <w:noProof/>
            <w:webHidden/>
          </w:rPr>
          <w:tab/>
        </w:r>
        <w:r w:rsidR="00A73CFD">
          <w:rPr>
            <w:noProof/>
            <w:webHidden/>
          </w:rPr>
          <w:fldChar w:fldCharType="begin"/>
        </w:r>
        <w:r w:rsidR="00A73CFD">
          <w:rPr>
            <w:noProof/>
            <w:webHidden/>
          </w:rPr>
          <w:instrText xml:space="preserve"> PAGEREF _Toc67925036 \h </w:instrText>
        </w:r>
        <w:r w:rsidR="00A73CFD">
          <w:rPr>
            <w:noProof/>
            <w:webHidden/>
          </w:rPr>
        </w:r>
        <w:r w:rsidR="00A73CFD">
          <w:rPr>
            <w:noProof/>
            <w:webHidden/>
          </w:rPr>
          <w:fldChar w:fldCharType="separate"/>
        </w:r>
        <w:r w:rsidR="00A73CFD">
          <w:rPr>
            <w:noProof/>
            <w:webHidden/>
          </w:rPr>
          <w:t>16</w:t>
        </w:r>
        <w:r w:rsidR="00A73CFD">
          <w:rPr>
            <w:noProof/>
            <w:webHidden/>
          </w:rPr>
          <w:fldChar w:fldCharType="end"/>
        </w:r>
      </w:hyperlink>
    </w:p>
    <w:p w14:paraId="661193E2" w14:textId="13374ADE" w:rsidR="00A73CFD" w:rsidRDefault="00DE0F71">
      <w:pPr>
        <w:pStyle w:val="TOC2"/>
        <w:tabs>
          <w:tab w:val="left" w:pos="960"/>
          <w:tab w:val="right" w:leader="dot" w:pos="9016"/>
        </w:tabs>
        <w:rPr>
          <w:noProof/>
        </w:rPr>
      </w:pPr>
      <w:hyperlink w:anchor="_Toc67925037" w:history="1">
        <w:r w:rsidR="00A73CFD" w:rsidRPr="000806C2">
          <w:rPr>
            <w:rStyle w:val="Hyperlink"/>
            <w:rFonts w:eastAsia="Arial Unicode MS" w:cs="Arial Unicode MS"/>
            <w:noProof/>
            <w:lang w:val="en-GB"/>
          </w:rPr>
          <w:t>7.3</w:t>
        </w:r>
        <w:r w:rsidR="00A73CFD">
          <w:rPr>
            <w:noProof/>
          </w:rPr>
          <w:tab/>
        </w:r>
        <w:r w:rsidR="00A73CFD" w:rsidRPr="000806C2">
          <w:rPr>
            <w:rStyle w:val="Hyperlink"/>
            <w:rFonts w:eastAsia="Arial Unicode MS" w:cs="Arial Unicode MS"/>
            <w:noProof/>
            <w:lang w:val="en-GB"/>
          </w:rPr>
          <w:t>USAR Coordination Centre (UCC)</w:t>
        </w:r>
        <w:r w:rsidR="00A73CFD">
          <w:rPr>
            <w:noProof/>
            <w:webHidden/>
          </w:rPr>
          <w:tab/>
        </w:r>
        <w:r w:rsidR="00A73CFD">
          <w:rPr>
            <w:noProof/>
            <w:webHidden/>
          </w:rPr>
          <w:fldChar w:fldCharType="begin"/>
        </w:r>
        <w:r w:rsidR="00A73CFD">
          <w:rPr>
            <w:noProof/>
            <w:webHidden/>
          </w:rPr>
          <w:instrText xml:space="preserve"> PAGEREF _Toc67925037 \h </w:instrText>
        </w:r>
        <w:r w:rsidR="00A73CFD">
          <w:rPr>
            <w:noProof/>
            <w:webHidden/>
          </w:rPr>
        </w:r>
        <w:r w:rsidR="00A73CFD">
          <w:rPr>
            <w:noProof/>
            <w:webHidden/>
          </w:rPr>
          <w:fldChar w:fldCharType="separate"/>
        </w:r>
        <w:r w:rsidR="00A73CFD">
          <w:rPr>
            <w:noProof/>
            <w:webHidden/>
          </w:rPr>
          <w:t>17</w:t>
        </w:r>
        <w:r w:rsidR="00A73CFD">
          <w:rPr>
            <w:noProof/>
            <w:webHidden/>
          </w:rPr>
          <w:fldChar w:fldCharType="end"/>
        </w:r>
      </w:hyperlink>
    </w:p>
    <w:p w14:paraId="4B6335F1" w14:textId="61D92C26" w:rsidR="00A73CFD" w:rsidRDefault="00DE0F71">
      <w:pPr>
        <w:pStyle w:val="TOC1"/>
        <w:tabs>
          <w:tab w:val="left" w:pos="480"/>
          <w:tab w:val="right" w:leader="dot" w:pos="9016"/>
        </w:tabs>
        <w:rPr>
          <w:noProof/>
        </w:rPr>
      </w:pPr>
      <w:hyperlink w:anchor="_Toc67925038" w:history="1">
        <w:r w:rsidR="00A73CFD" w:rsidRPr="000806C2">
          <w:rPr>
            <w:rStyle w:val="Hyperlink"/>
            <w:rFonts w:hAnsi="Arial Unicode MS"/>
            <w:noProof/>
            <w:lang w:val="en-GB"/>
          </w:rPr>
          <w:t>8.</w:t>
        </w:r>
        <w:r w:rsidR="00A73CFD">
          <w:rPr>
            <w:noProof/>
          </w:rPr>
          <w:tab/>
        </w:r>
        <w:r w:rsidR="00A73CFD" w:rsidRPr="000806C2">
          <w:rPr>
            <w:rStyle w:val="Hyperlink"/>
            <w:noProof/>
            <w:lang w:val="en-GB"/>
          </w:rPr>
          <w:t>Base of Operations (BOO)</w:t>
        </w:r>
        <w:r w:rsidR="00A73CFD">
          <w:rPr>
            <w:noProof/>
            <w:webHidden/>
          </w:rPr>
          <w:tab/>
        </w:r>
        <w:r w:rsidR="00A73CFD">
          <w:rPr>
            <w:noProof/>
            <w:webHidden/>
          </w:rPr>
          <w:fldChar w:fldCharType="begin"/>
        </w:r>
        <w:r w:rsidR="00A73CFD">
          <w:rPr>
            <w:noProof/>
            <w:webHidden/>
          </w:rPr>
          <w:instrText xml:space="preserve"> PAGEREF _Toc67925038 \h </w:instrText>
        </w:r>
        <w:r w:rsidR="00A73CFD">
          <w:rPr>
            <w:noProof/>
            <w:webHidden/>
          </w:rPr>
        </w:r>
        <w:r w:rsidR="00A73CFD">
          <w:rPr>
            <w:noProof/>
            <w:webHidden/>
          </w:rPr>
          <w:fldChar w:fldCharType="separate"/>
        </w:r>
        <w:r w:rsidR="00A73CFD">
          <w:rPr>
            <w:noProof/>
            <w:webHidden/>
          </w:rPr>
          <w:t>17</w:t>
        </w:r>
        <w:r w:rsidR="00A73CFD">
          <w:rPr>
            <w:noProof/>
            <w:webHidden/>
          </w:rPr>
          <w:fldChar w:fldCharType="end"/>
        </w:r>
      </w:hyperlink>
    </w:p>
    <w:p w14:paraId="38194D85" w14:textId="082F2819" w:rsidR="00A73CFD" w:rsidRDefault="00DE0F71">
      <w:pPr>
        <w:pStyle w:val="TOC2"/>
        <w:tabs>
          <w:tab w:val="left" w:pos="960"/>
          <w:tab w:val="right" w:leader="dot" w:pos="9016"/>
        </w:tabs>
        <w:rPr>
          <w:noProof/>
        </w:rPr>
      </w:pPr>
      <w:hyperlink w:anchor="_Toc67925039" w:history="1">
        <w:r w:rsidR="00A73CFD" w:rsidRPr="000806C2">
          <w:rPr>
            <w:rStyle w:val="Hyperlink"/>
            <w:rFonts w:eastAsia="Arial Unicode MS" w:cs="Arial Unicode MS"/>
            <w:noProof/>
            <w:lang w:val="en-GB"/>
          </w:rPr>
          <w:t>8.1</w:t>
        </w:r>
        <w:r w:rsidR="00A73CFD">
          <w:rPr>
            <w:noProof/>
          </w:rPr>
          <w:tab/>
        </w:r>
        <w:r w:rsidR="00A73CFD" w:rsidRPr="000806C2">
          <w:rPr>
            <w:rStyle w:val="Hyperlink"/>
            <w:rFonts w:eastAsia="Arial Unicode MS" w:cs="Arial Unicode MS"/>
            <w:noProof/>
            <w:lang w:val="en-GB"/>
          </w:rPr>
          <w:t>Temporary Structures</w:t>
        </w:r>
        <w:r w:rsidR="00A73CFD">
          <w:rPr>
            <w:noProof/>
            <w:webHidden/>
          </w:rPr>
          <w:tab/>
        </w:r>
        <w:r w:rsidR="00A73CFD">
          <w:rPr>
            <w:noProof/>
            <w:webHidden/>
          </w:rPr>
          <w:fldChar w:fldCharType="begin"/>
        </w:r>
        <w:r w:rsidR="00A73CFD">
          <w:rPr>
            <w:noProof/>
            <w:webHidden/>
          </w:rPr>
          <w:instrText xml:space="preserve"> PAGEREF _Toc67925039 \h </w:instrText>
        </w:r>
        <w:r w:rsidR="00A73CFD">
          <w:rPr>
            <w:noProof/>
            <w:webHidden/>
          </w:rPr>
        </w:r>
        <w:r w:rsidR="00A73CFD">
          <w:rPr>
            <w:noProof/>
            <w:webHidden/>
          </w:rPr>
          <w:fldChar w:fldCharType="separate"/>
        </w:r>
        <w:r w:rsidR="00A73CFD">
          <w:rPr>
            <w:noProof/>
            <w:webHidden/>
          </w:rPr>
          <w:t>17</w:t>
        </w:r>
        <w:r w:rsidR="00A73CFD">
          <w:rPr>
            <w:noProof/>
            <w:webHidden/>
          </w:rPr>
          <w:fldChar w:fldCharType="end"/>
        </w:r>
      </w:hyperlink>
    </w:p>
    <w:p w14:paraId="3DBFC188" w14:textId="5D3A0DF9" w:rsidR="00A73CFD" w:rsidRDefault="00DE0F71">
      <w:pPr>
        <w:pStyle w:val="TOC2"/>
        <w:tabs>
          <w:tab w:val="left" w:pos="960"/>
          <w:tab w:val="right" w:leader="dot" w:pos="9016"/>
        </w:tabs>
        <w:rPr>
          <w:noProof/>
        </w:rPr>
      </w:pPr>
      <w:hyperlink w:anchor="_Toc67925040" w:history="1">
        <w:r w:rsidR="00A73CFD" w:rsidRPr="000806C2">
          <w:rPr>
            <w:rStyle w:val="Hyperlink"/>
            <w:rFonts w:eastAsia="Arial Unicode MS" w:cs="Arial Unicode MS"/>
            <w:noProof/>
            <w:lang w:val="en-GB"/>
          </w:rPr>
          <w:t>8.2</w:t>
        </w:r>
        <w:r w:rsidR="00A73CFD">
          <w:rPr>
            <w:noProof/>
          </w:rPr>
          <w:tab/>
        </w:r>
        <w:r w:rsidR="00A73CFD" w:rsidRPr="000806C2">
          <w:rPr>
            <w:rStyle w:val="Hyperlink"/>
            <w:rFonts w:eastAsia="Arial Unicode MS" w:cs="Arial Unicode MS"/>
            <w:noProof/>
            <w:lang w:val="en-GB"/>
          </w:rPr>
          <w:t>Fixtured Structures</w:t>
        </w:r>
        <w:r w:rsidR="00A73CFD">
          <w:rPr>
            <w:noProof/>
            <w:webHidden/>
          </w:rPr>
          <w:tab/>
        </w:r>
        <w:r w:rsidR="00A73CFD">
          <w:rPr>
            <w:noProof/>
            <w:webHidden/>
          </w:rPr>
          <w:fldChar w:fldCharType="begin"/>
        </w:r>
        <w:r w:rsidR="00A73CFD">
          <w:rPr>
            <w:noProof/>
            <w:webHidden/>
          </w:rPr>
          <w:instrText xml:space="preserve"> PAGEREF _Toc67925040 \h </w:instrText>
        </w:r>
        <w:r w:rsidR="00A73CFD">
          <w:rPr>
            <w:noProof/>
            <w:webHidden/>
          </w:rPr>
        </w:r>
        <w:r w:rsidR="00A73CFD">
          <w:rPr>
            <w:noProof/>
            <w:webHidden/>
          </w:rPr>
          <w:fldChar w:fldCharType="separate"/>
        </w:r>
        <w:r w:rsidR="00A73CFD">
          <w:rPr>
            <w:noProof/>
            <w:webHidden/>
          </w:rPr>
          <w:t>18</w:t>
        </w:r>
        <w:r w:rsidR="00A73CFD">
          <w:rPr>
            <w:noProof/>
            <w:webHidden/>
          </w:rPr>
          <w:fldChar w:fldCharType="end"/>
        </w:r>
      </w:hyperlink>
    </w:p>
    <w:p w14:paraId="00704C90" w14:textId="4D282736" w:rsidR="00A73CFD" w:rsidRDefault="00DE0F71">
      <w:pPr>
        <w:pStyle w:val="TOC2"/>
        <w:tabs>
          <w:tab w:val="left" w:pos="960"/>
          <w:tab w:val="right" w:leader="dot" w:pos="9016"/>
        </w:tabs>
        <w:rPr>
          <w:noProof/>
        </w:rPr>
      </w:pPr>
      <w:hyperlink w:anchor="_Toc67925041" w:history="1">
        <w:r w:rsidR="00A73CFD" w:rsidRPr="000806C2">
          <w:rPr>
            <w:rStyle w:val="Hyperlink"/>
            <w:rFonts w:eastAsia="Arial Unicode MS" w:cs="Arial Unicode MS"/>
            <w:noProof/>
            <w:lang w:val="en-GB"/>
          </w:rPr>
          <w:t>8.3</w:t>
        </w:r>
        <w:r w:rsidR="00A73CFD">
          <w:rPr>
            <w:noProof/>
          </w:rPr>
          <w:tab/>
        </w:r>
        <w:r w:rsidR="00A73CFD" w:rsidRPr="000806C2">
          <w:rPr>
            <w:rStyle w:val="Hyperlink"/>
            <w:rFonts w:eastAsia="Arial Unicode MS" w:cs="Arial Unicode MS"/>
            <w:noProof/>
            <w:lang w:val="en-GB"/>
          </w:rPr>
          <w:t>BOO Access</w:t>
        </w:r>
        <w:r w:rsidR="00A73CFD">
          <w:rPr>
            <w:noProof/>
            <w:webHidden/>
          </w:rPr>
          <w:tab/>
        </w:r>
        <w:r w:rsidR="00A73CFD">
          <w:rPr>
            <w:noProof/>
            <w:webHidden/>
          </w:rPr>
          <w:fldChar w:fldCharType="begin"/>
        </w:r>
        <w:r w:rsidR="00A73CFD">
          <w:rPr>
            <w:noProof/>
            <w:webHidden/>
          </w:rPr>
          <w:instrText xml:space="preserve"> PAGEREF _Toc67925041 \h </w:instrText>
        </w:r>
        <w:r w:rsidR="00A73CFD">
          <w:rPr>
            <w:noProof/>
            <w:webHidden/>
          </w:rPr>
        </w:r>
        <w:r w:rsidR="00A73CFD">
          <w:rPr>
            <w:noProof/>
            <w:webHidden/>
          </w:rPr>
          <w:fldChar w:fldCharType="separate"/>
        </w:r>
        <w:r w:rsidR="00A73CFD">
          <w:rPr>
            <w:noProof/>
            <w:webHidden/>
          </w:rPr>
          <w:t>18</w:t>
        </w:r>
        <w:r w:rsidR="00A73CFD">
          <w:rPr>
            <w:noProof/>
            <w:webHidden/>
          </w:rPr>
          <w:fldChar w:fldCharType="end"/>
        </w:r>
      </w:hyperlink>
    </w:p>
    <w:p w14:paraId="6F35CEBB" w14:textId="5BD1D2A1" w:rsidR="00A73CFD" w:rsidRDefault="00DE0F71">
      <w:pPr>
        <w:pStyle w:val="TOC2"/>
        <w:tabs>
          <w:tab w:val="left" w:pos="960"/>
          <w:tab w:val="right" w:leader="dot" w:pos="9016"/>
        </w:tabs>
        <w:rPr>
          <w:noProof/>
        </w:rPr>
      </w:pPr>
      <w:hyperlink w:anchor="_Toc67925042" w:history="1">
        <w:r w:rsidR="00A73CFD" w:rsidRPr="000806C2">
          <w:rPr>
            <w:rStyle w:val="Hyperlink"/>
            <w:rFonts w:eastAsia="Arial Unicode MS" w:cs="Arial Unicode MS"/>
            <w:noProof/>
            <w:lang w:val="en-GB"/>
          </w:rPr>
          <w:t>8.4</w:t>
        </w:r>
        <w:r w:rsidR="00A73CFD">
          <w:rPr>
            <w:noProof/>
          </w:rPr>
          <w:tab/>
        </w:r>
        <w:r w:rsidR="00A73CFD" w:rsidRPr="000806C2">
          <w:rPr>
            <w:rStyle w:val="Hyperlink"/>
            <w:rFonts w:eastAsia="Arial Unicode MS" w:cs="Arial Unicode MS"/>
            <w:noProof/>
            <w:lang w:val="en-GB"/>
          </w:rPr>
          <w:t>BOO Hygiene and Infection Control</w:t>
        </w:r>
        <w:r w:rsidR="00A73CFD">
          <w:rPr>
            <w:noProof/>
            <w:webHidden/>
          </w:rPr>
          <w:tab/>
        </w:r>
        <w:r w:rsidR="00A73CFD">
          <w:rPr>
            <w:noProof/>
            <w:webHidden/>
          </w:rPr>
          <w:fldChar w:fldCharType="begin"/>
        </w:r>
        <w:r w:rsidR="00A73CFD">
          <w:rPr>
            <w:noProof/>
            <w:webHidden/>
          </w:rPr>
          <w:instrText xml:space="preserve"> PAGEREF _Toc67925042 \h </w:instrText>
        </w:r>
        <w:r w:rsidR="00A73CFD">
          <w:rPr>
            <w:noProof/>
            <w:webHidden/>
          </w:rPr>
        </w:r>
        <w:r w:rsidR="00A73CFD">
          <w:rPr>
            <w:noProof/>
            <w:webHidden/>
          </w:rPr>
          <w:fldChar w:fldCharType="separate"/>
        </w:r>
        <w:r w:rsidR="00A73CFD">
          <w:rPr>
            <w:noProof/>
            <w:webHidden/>
          </w:rPr>
          <w:t>19</w:t>
        </w:r>
        <w:r w:rsidR="00A73CFD">
          <w:rPr>
            <w:noProof/>
            <w:webHidden/>
          </w:rPr>
          <w:fldChar w:fldCharType="end"/>
        </w:r>
      </w:hyperlink>
    </w:p>
    <w:p w14:paraId="7E48D265" w14:textId="6E7A6E5B" w:rsidR="00A73CFD" w:rsidRDefault="00DE0F71">
      <w:pPr>
        <w:pStyle w:val="TOC2"/>
        <w:tabs>
          <w:tab w:val="left" w:pos="960"/>
          <w:tab w:val="right" w:leader="dot" w:pos="9016"/>
        </w:tabs>
        <w:rPr>
          <w:noProof/>
        </w:rPr>
      </w:pPr>
      <w:hyperlink w:anchor="_Toc67925043" w:history="1">
        <w:r w:rsidR="00A73CFD" w:rsidRPr="000806C2">
          <w:rPr>
            <w:rStyle w:val="Hyperlink"/>
            <w:rFonts w:eastAsia="Arial Unicode MS" w:cs="Arial Unicode MS"/>
            <w:noProof/>
            <w:lang w:val="en-GB"/>
          </w:rPr>
          <w:t>8.5</w:t>
        </w:r>
        <w:r w:rsidR="00A73CFD">
          <w:rPr>
            <w:noProof/>
          </w:rPr>
          <w:tab/>
        </w:r>
        <w:r w:rsidR="00A73CFD" w:rsidRPr="000806C2">
          <w:rPr>
            <w:rStyle w:val="Hyperlink"/>
            <w:rFonts w:eastAsia="Arial Unicode MS" w:cs="Arial Unicode MS"/>
            <w:noProof/>
            <w:lang w:val="en-GB"/>
          </w:rPr>
          <w:t>Isolation and Quarantine Areas</w:t>
        </w:r>
        <w:r w:rsidR="00A73CFD">
          <w:rPr>
            <w:noProof/>
            <w:webHidden/>
          </w:rPr>
          <w:tab/>
        </w:r>
        <w:r w:rsidR="00A73CFD">
          <w:rPr>
            <w:noProof/>
            <w:webHidden/>
          </w:rPr>
          <w:fldChar w:fldCharType="begin"/>
        </w:r>
        <w:r w:rsidR="00A73CFD">
          <w:rPr>
            <w:noProof/>
            <w:webHidden/>
          </w:rPr>
          <w:instrText xml:space="preserve"> PAGEREF _Toc67925043 \h </w:instrText>
        </w:r>
        <w:r w:rsidR="00A73CFD">
          <w:rPr>
            <w:noProof/>
            <w:webHidden/>
          </w:rPr>
        </w:r>
        <w:r w:rsidR="00A73CFD">
          <w:rPr>
            <w:noProof/>
            <w:webHidden/>
          </w:rPr>
          <w:fldChar w:fldCharType="separate"/>
        </w:r>
        <w:r w:rsidR="00A73CFD">
          <w:rPr>
            <w:noProof/>
            <w:webHidden/>
          </w:rPr>
          <w:t>20</w:t>
        </w:r>
        <w:r w:rsidR="00A73CFD">
          <w:rPr>
            <w:noProof/>
            <w:webHidden/>
          </w:rPr>
          <w:fldChar w:fldCharType="end"/>
        </w:r>
      </w:hyperlink>
    </w:p>
    <w:p w14:paraId="4ABC58D0" w14:textId="3108B24C" w:rsidR="00A73CFD" w:rsidRDefault="00DE0F71">
      <w:pPr>
        <w:pStyle w:val="TOC2"/>
        <w:tabs>
          <w:tab w:val="left" w:pos="960"/>
          <w:tab w:val="right" w:leader="dot" w:pos="9016"/>
        </w:tabs>
        <w:rPr>
          <w:noProof/>
        </w:rPr>
      </w:pPr>
      <w:hyperlink w:anchor="_Toc67925044" w:history="1">
        <w:r w:rsidR="00A73CFD" w:rsidRPr="000806C2">
          <w:rPr>
            <w:rStyle w:val="Hyperlink"/>
            <w:rFonts w:eastAsia="Arial Unicode MS" w:cs="Arial Unicode MS"/>
            <w:noProof/>
            <w:lang w:val="en-GB"/>
          </w:rPr>
          <w:t>8.6</w:t>
        </w:r>
        <w:r w:rsidR="00A73CFD">
          <w:rPr>
            <w:noProof/>
          </w:rPr>
          <w:tab/>
        </w:r>
        <w:r w:rsidR="00A73CFD" w:rsidRPr="000806C2">
          <w:rPr>
            <w:rStyle w:val="Hyperlink"/>
            <w:rFonts w:eastAsia="Arial Unicode MS" w:cs="Arial Unicode MS"/>
            <w:noProof/>
            <w:lang w:val="en-GB"/>
          </w:rPr>
          <w:t>Nutrition</w:t>
        </w:r>
        <w:r w:rsidR="00A73CFD">
          <w:rPr>
            <w:noProof/>
            <w:webHidden/>
          </w:rPr>
          <w:tab/>
        </w:r>
        <w:r w:rsidR="00A73CFD">
          <w:rPr>
            <w:noProof/>
            <w:webHidden/>
          </w:rPr>
          <w:fldChar w:fldCharType="begin"/>
        </w:r>
        <w:r w:rsidR="00A73CFD">
          <w:rPr>
            <w:noProof/>
            <w:webHidden/>
          </w:rPr>
          <w:instrText xml:space="preserve"> PAGEREF _Toc67925044 \h </w:instrText>
        </w:r>
        <w:r w:rsidR="00A73CFD">
          <w:rPr>
            <w:noProof/>
            <w:webHidden/>
          </w:rPr>
        </w:r>
        <w:r w:rsidR="00A73CFD">
          <w:rPr>
            <w:noProof/>
            <w:webHidden/>
          </w:rPr>
          <w:fldChar w:fldCharType="separate"/>
        </w:r>
        <w:r w:rsidR="00A73CFD">
          <w:rPr>
            <w:noProof/>
            <w:webHidden/>
          </w:rPr>
          <w:t>21</w:t>
        </w:r>
        <w:r w:rsidR="00A73CFD">
          <w:rPr>
            <w:noProof/>
            <w:webHidden/>
          </w:rPr>
          <w:fldChar w:fldCharType="end"/>
        </w:r>
      </w:hyperlink>
    </w:p>
    <w:p w14:paraId="36A80199" w14:textId="182C04FD" w:rsidR="00A73CFD" w:rsidRDefault="00DE0F71">
      <w:pPr>
        <w:pStyle w:val="TOC1"/>
        <w:tabs>
          <w:tab w:val="left" w:pos="480"/>
          <w:tab w:val="right" w:leader="dot" w:pos="9016"/>
        </w:tabs>
        <w:rPr>
          <w:noProof/>
        </w:rPr>
      </w:pPr>
      <w:hyperlink w:anchor="_Toc67925045" w:history="1">
        <w:r w:rsidR="00A73CFD" w:rsidRPr="000806C2">
          <w:rPr>
            <w:rStyle w:val="Hyperlink"/>
            <w:rFonts w:hAnsi="Arial Unicode MS"/>
            <w:noProof/>
            <w:lang w:val="en-GB"/>
          </w:rPr>
          <w:t>9.</w:t>
        </w:r>
        <w:r w:rsidR="00A73CFD">
          <w:rPr>
            <w:noProof/>
          </w:rPr>
          <w:tab/>
        </w:r>
        <w:r w:rsidR="00A73CFD" w:rsidRPr="000806C2">
          <w:rPr>
            <w:rStyle w:val="Hyperlink"/>
            <w:noProof/>
            <w:lang w:val="en-GB"/>
          </w:rPr>
          <w:t>Daily Health and Welfare Monitoring</w:t>
        </w:r>
        <w:r w:rsidR="00A73CFD">
          <w:rPr>
            <w:noProof/>
            <w:webHidden/>
          </w:rPr>
          <w:tab/>
        </w:r>
        <w:r w:rsidR="00A73CFD">
          <w:rPr>
            <w:noProof/>
            <w:webHidden/>
          </w:rPr>
          <w:fldChar w:fldCharType="begin"/>
        </w:r>
        <w:r w:rsidR="00A73CFD">
          <w:rPr>
            <w:noProof/>
            <w:webHidden/>
          </w:rPr>
          <w:instrText xml:space="preserve"> PAGEREF _Toc67925045 \h </w:instrText>
        </w:r>
        <w:r w:rsidR="00A73CFD">
          <w:rPr>
            <w:noProof/>
            <w:webHidden/>
          </w:rPr>
        </w:r>
        <w:r w:rsidR="00A73CFD">
          <w:rPr>
            <w:noProof/>
            <w:webHidden/>
          </w:rPr>
          <w:fldChar w:fldCharType="separate"/>
        </w:r>
        <w:r w:rsidR="00A73CFD">
          <w:rPr>
            <w:noProof/>
            <w:webHidden/>
          </w:rPr>
          <w:t>21</w:t>
        </w:r>
        <w:r w:rsidR="00A73CFD">
          <w:rPr>
            <w:noProof/>
            <w:webHidden/>
          </w:rPr>
          <w:fldChar w:fldCharType="end"/>
        </w:r>
      </w:hyperlink>
    </w:p>
    <w:p w14:paraId="665222D8" w14:textId="0BE9ACB0" w:rsidR="00A73CFD" w:rsidRDefault="00DE0F71">
      <w:pPr>
        <w:pStyle w:val="TOC2"/>
        <w:tabs>
          <w:tab w:val="left" w:pos="960"/>
          <w:tab w:val="right" w:leader="dot" w:pos="9016"/>
        </w:tabs>
        <w:rPr>
          <w:noProof/>
        </w:rPr>
      </w:pPr>
      <w:hyperlink w:anchor="_Toc67925046" w:history="1">
        <w:r w:rsidR="00A73CFD" w:rsidRPr="000806C2">
          <w:rPr>
            <w:rStyle w:val="Hyperlink"/>
            <w:rFonts w:eastAsia="Arial Unicode MS" w:cs="Arial Unicode MS"/>
            <w:noProof/>
            <w:lang w:val="en-GB"/>
          </w:rPr>
          <w:t>9.1</w:t>
        </w:r>
        <w:r w:rsidR="00A73CFD">
          <w:rPr>
            <w:noProof/>
          </w:rPr>
          <w:tab/>
        </w:r>
        <w:r w:rsidR="00A73CFD" w:rsidRPr="000806C2">
          <w:rPr>
            <w:rStyle w:val="Hyperlink"/>
            <w:rFonts w:eastAsia="Arial Unicode MS" w:cs="Arial Unicode MS"/>
            <w:noProof/>
            <w:lang w:val="en-GB"/>
          </w:rPr>
          <w:t>High-risk Exposures</w:t>
        </w:r>
        <w:r w:rsidR="00A73CFD">
          <w:rPr>
            <w:noProof/>
            <w:webHidden/>
          </w:rPr>
          <w:tab/>
        </w:r>
        <w:r w:rsidR="00A73CFD">
          <w:rPr>
            <w:noProof/>
            <w:webHidden/>
          </w:rPr>
          <w:fldChar w:fldCharType="begin"/>
        </w:r>
        <w:r w:rsidR="00A73CFD">
          <w:rPr>
            <w:noProof/>
            <w:webHidden/>
          </w:rPr>
          <w:instrText xml:space="preserve"> PAGEREF _Toc67925046 \h </w:instrText>
        </w:r>
        <w:r w:rsidR="00A73CFD">
          <w:rPr>
            <w:noProof/>
            <w:webHidden/>
          </w:rPr>
        </w:r>
        <w:r w:rsidR="00A73CFD">
          <w:rPr>
            <w:noProof/>
            <w:webHidden/>
          </w:rPr>
          <w:fldChar w:fldCharType="separate"/>
        </w:r>
        <w:r w:rsidR="00A73CFD">
          <w:rPr>
            <w:noProof/>
            <w:webHidden/>
          </w:rPr>
          <w:t>21</w:t>
        </w:r>
        <w:r w:rsidR="00A73CFD">
          <w:rPr>
            <w:noProof/>
            <w:webHidden/>
          </w:rPr>
          <w:fldChar w:fldCharType="end"/>
        </w:r>
      </w:hyperlink>
    </w:p>
    <w:p w14:paraId="780FB79E" w14:textId="3BC7A9CA" w:rsidR="00A73CFD" w:rsidRDefault="00DE0F71">
      <w:pPr>
        <w:pStyle w:val="TOC2"/>
        <w:tabs>
          <w:tab w:val="left" w:pos="960"/>
          <w:tab w:val="right" w:leader="dot" w:pos="9016"/>
        </w:tabs>
        <w:rPr>
          <w:noProof/>
        </w:rPr>
      </w:pPr>
      <w:hyperlink w:anchor="_Toc67925047" w:history="1">
        <w:r w:rsidR="00A73CFD" w:rsidRPr="000806C2">
          <w:rPr>
            <w:rStyle w:val="Hyperlink"/>
            <w:rFonts w:eastAsia="Arial Unicode MS" w:cs="Arial Unicode MS"/>
            <w:noProof/>
            <w:lang w:val="en-GB"/>
          </w:rPr>
          <w:t>9.2</w:t>
        </w:r>
        <w:r w:rsidR="00A73CFD">
          <w:rPr>
            <w:noProof/>
          </w:rPr>
          <w:tab/>
        </w:r>
        <w:r w:rsidR="00A73CFD" w:rsidRPr="000806C2">
          <w:rPr>
            <w:rStyle w:val="Hyperlink"/>
            <w:rFonts w:eastAsia="Arial Unicode MS" w:cs="Arial Unicode MS"/>
            <w:noProof/>
            <w:lang w:val="en-GB"/>
          </w:rPr>
          <w:t>COVID-19 Safe Behaviours</w:t>
        </w:r>
        <w:r w:rsidR="00A73CFD">
          <w:rPr>
            <w:noProof/>
            <w:webHidden/>
          </w:rPr>
          <w:tab/>
        </w:r>
        <w:r w:rsidR="00A73CFD">
          <w:rPr>
            <w:noProof/>
            <w:webHidden/>
          </w:rPr>
          <w:fldChar w:fldCharType="begin"/>
        </w:r>
        <w:r w:rsidR="00A73CFD">
          <w:rPr>
            <w:noProof/>
            <w:webHidden/>
          </w:rPr>
          <w:instrText xml:space="preserve"> PAGEREF _Toc67925047 \h </w:instrText>
        </w:r>
        <w:r w:rsidR="00A73CFD">
          <w:rPr>
            <w:noProof/>
            <w:webHidden/>
          </w:rPr>
        </w:r>
        <w:r w:rsidR="00A73CFD">
          <w:rPr>
            <w:noProof/>
            <w:webHidden/>
          </w:rPr>
          <w:fldChar w:fldCharType="separate"/>
        </w:r>
        <w:r w:rsidR="00A73CFD">
          <w:rPr>
            <w:noProof/>
            <w:webHidden/>
          </w:rPr>
          <w:t>22</w:t>
        </w:r>
        <w:r w:rsidR="00A73CFD">
          <w:rPr>
            <w:noProof/>
            <w:webHidden/>
          </w:rPr>
          <w:fldChar w:fldCharType="end"/>
        </w:r>
      </w:hyperlink>
    </w:p>
    <w:p w14:paraId="0E0431F8" w14:textId="5DCC385C" w:rsidR="00A73CFD" w:rsidRDefault="00DE0F71">
      <w:pPr>
        <w:pStyle w:val="TOC1"/>
        <w:tabs>
          <w:tab w:val="left" w:pos="720"/>
          <w:tab w:val="right" w:leader="dot" w:pos="9016"/>
        </w:tabs>
        <w:rPr>
          <w:noProof/>
        </w:rPr>
      </w:pPr>
      <w:hyperlink w:anchor="_Toc67925048" w:history="1">
        <w:r w:rsidR="00A73CFD" w:rsidRPr="000806C2">
          <w:rPr>
            <w:rStyle w:val="Hyperlink"/>
            <w:rFonts w:hAnsi="Arial Unicode MS"/>
            <w:noProof/>
            <w:lang w:val="en-GB"/>
          </w:rPr>
          <w:t>10.</w:t>
        </w:r>
        <w:r w:rsidR="00A73CFD">
          <w:rPr>
            <w:noProof/>
          </w:rPr>
          <w:tab/>
        </w:r>
        <w:r w:rsidR="00A73CFD" w:rsidRPr="000806C2">
          <w:rPr>
            <w:rStyle w:val="Hyperlink"/>
            <w:noProof/>
            <w:lang w:val="en-GB"/>
          </w:rPr>
          <w:t>USAR Operations</w:t>
        </w:r>
        <w:r w:rsidR="00A73CFD">
          <w:rPr>
            <w:noProof/>
            <w:webHidden/>
          </w:rPr>
          <w:tab/>
        </w:r>
        <w:r w:rsidR="00A73CFD">
          <w:rPr>
            <w:noProof/>
            <w:webHidden/>
          </w:rPr>
          <w:fldChar w:fldCharType="begin"/>
        </w:r>
        <w:r w:rsidR="00A73CFD">
          <w:rPr>
            <w:noProof/>
            <w:webHidden/>
          </w:rPr>
          <w:instrText xml:space="preserve"> PAGEREF _Toc67925048 \h </w:instrText>
        </w:r>
        <w:r w:rsidR="00A73CFD">
          <w:rPr>
            <w:noProof/>
            <w:webHidden/>
          </w:rPr>
        </w:r>
        <w:r w:rsidR="00A73CFD">
          <w:rPr>
            <w:noProof/>
            <w:webHidden/>
          </w:rPr>
          <w:fldChar w:fldCharType="separate"/>
        </w:r>
        <w:r w:rsidR="00A73CFD">
          <w:rPr>
            <w:noProof/>
            <w:webHidden/>
          </w:rPr>
          <w:t>22</w:t>
        </w:r>
        <w:r w:rsidR="00A73CFD">
          <w:rPr>
            <w:noProof/>
            <w:webHidden/>
          </w:rPr>
          <w:fldChar w:fldCharType="end"/>
        </w:r>
      </w:hyperlink>
    </w:p>
    <w:p w14:paraId="51FDBD73" w14:textId="0EAB5226" w:rsidR="00A73CFD" w:rsidRDefault="00DE0F71">
      <w:pPr>
        <w:pStyle w:val="TOC2"/>
        <w:tabs>
          <w:tab w:val="left" w:pos="960"/>
          <w:tab w:val="right" w:leader="dot" w:pos="9016"/>
        </w:tabs>
        <w:rPr>
          <w:noProof/>
        </w:rPr>
      </w:pPr>
      <w:hyperlink w:anchor="_Toc67925049" w:history="1">
        <w:r w:rsidR="00A73CFD" w:rsidRPr="000806C2">
          <w:rPr>
            <w:rStyle w:val="Hyperlink"/>
            <w:rFonts w:eastAsia="Arial Unicode MS" w:cs="Arial Unicode MS"/>
            <w:noProof/>
            <w:lang w:val="en-GB"/>
          </w:rPr>
          <w:t>10.1</w:t>
        </w:r>
        <w:r w:rsidR="00A73CFD">
          <w:rPr>
            <w:noProof/>
          </w:rPr>
          <w:tab/>
        </w:r>
        <w:r w:rsidR="00A73CFD" w:rsidRPr="000806C2">
          <w:rPr>
            <w:rStyle w:val="Hyperlink"/>
            <w:rFonts w:eastAsia="Arial Unicode MS" w:cs="Arial Unicode MS"/>
            <w:noProof/>
            <w:lang w:val="en-GB"/>
          </w:rPr>
          <w:t>Patient Encounters</w:t>
        </w:r>
        <w:r w:rsidR="00A73CFD">
          <w:rPr>
            <w:noProof/>
            <w:webHidden/>
          </w:rPr>
          <w:tab/>
        </w:r>
        <w:r w:rsidR="00A73CFD">
          <w:rPr>
            <w:noProof/>
            <w:webHidden/>
          </w:rPr>
          <w:fldChar w:fldCharType="begin"/>
        </w:r>
        <w:r w:rsidR="00A73CFD">
          <w:rPr>
            <w:noProof/>
            <w:webHidden/>
          </w:rPr>
          <w:instrText xml:space="preserve"> PAGEREF _Toc67925049 \h </w:instrText>
        </w:r>
        <w:r w:rsidR="00A73CFD">
          <w:rPr>
            <w:noProof/>
            <w:webHidden/>
          </w:rPr>
        </w:r>
        <w:r w:rsidR="00A73CFD">
          <w:rPr>
            <w:noProof/>
            <w:webHidden/>
          </w:rPr>
          <w:fldChar w:fldCharType="separate"/>
        </w:r>
        <w:r w:rsidR="00A73CFD">
          <w:rPr>
            <w:noProof/>
            <w:webHidden/>
          </w:rPr>
          <w:t>22</w:t>
        </w:r>
        <w:r w:rsidR="00A73CFD">
          <w:rPr>
            <w:noProof/>
            <w:webHidden/>
          </w:rPr>
          <w:fldChar w:fldCharType="end"/>
        </w:r>
      </w:hyperlink>
    </w:p>
    <w:p w14:paraId="0E59D420" w14:textId="075501A1" w:rsidR="00A73CFD" w:rsidRDefault="00DE0F71">
      <w:pPr>
        <w:pStyle w:val="TOC2"/>
        <w:tabs>
          <w:tab w:val="left" w:pos="960"/>
          <w:tab w:val="right" w:leader="dot" w:pos="9016"/>
        </w:tabs>
        <w:rPr>
          <w:noProof/>
        </w:rPr>
      </w:pPr>
      <w:hyperlink w:anchor="_Toc67925050" w:history="1">
        <w:r w:rsidR="00A73CFD" w:rsidRPr="000806C2">
          <w:rPr>
            <w:rStyle w:val="Hyperlink"/>
            <w:rFonts w:eastAsia="Arial Unicode MS" w:cs="Arial Unicode MS"/>
            <w:noProof/>
            <w:lang w:val="en-GB"/>
          </w:rPr>
          <w:t>10.2</w:t>
        </w:r>
        <w:r w:rsidR="00A73CFD">
          <w:rPr>
            <w:noProof/>
          </w:rPr>
          <w:tab/>
        </w:r>
        <w:r w:rsidR="00A73CFD" w:rsidRPr="000806C2">
          <w:rPr>
            <w:rStyle w:val="Hyperlink"/>
            <w:rFonts w:eastAsia="Arial Unicode MS" w:cs="Arial Unicode MS"/>
            <w:noProof/>
            <w:lang w:val="en-GB"/>
          </w:rPr>
          <w:t>Aerosol Generating Procedures</w:t>
        </w:r>
        <w:r w:rsidR="00A73CFD">
          <w:rPr>
            <w:noProof/>
            <w:webHidden/>
          </w:rPr>
          <w:tab/>
        </w:r>
        <w:r w:rsidR="00A73CFD">
          <w:rPr>
            <w:noProof/>
            <w:webHidden/>
          </w:rPr>
          <w:fldChar w:fldCharType="begin"/>
        </w:r>
        <w:r w:rsidR="00A73CFD">
          <w:rPr>
            <w:noProof/>
            <w:webHidden/>
          </w:rPr>
          <w:instrText xml:space="preserve"> PAGEREF _Toc67925050 \h </w:instrText>
        </w:r>
        <w:r w:rsidR="00A73CFD">
          <w:rPr>
            <w:noProof/>
            <w:webHidden/>
          </w:rPr>
        </w:r>
        <w:r w:rsidR="00A73CFD">
          <w:rPr>
            <w:noProof/>
            <w:webHidden/>
          </w:rPr>
          <w:fldChar w:fldCharType="separate"/>
        </w:r>
        <w:r w:rsidR="00A73CFD">
          <w:rPr>
            <w:noProof/>
            <w:webHidden/>
          </w:rPr>
          <w:t>24</w:t>
        </w:r>
        <w:r w:rsidR="00A73CFD">
          <w:rPr>
            <w:noProof/>
            <w:webHidden/>
          </w:rPr>
          <w:fldChar w:fldCharType="end"/>
        </w:r>
      </w:hyperlink>
    </w:p>
    <w:p w14:paraId="272B7FF5" w14:textId="52625C79" w:rsidR="00A73CFD" w:rsidRDefault="00DE0F71">
      <w:pPr>
        <w:pStyle w:val="TOC1"/>
        <w:tabs>
          <w:tab w:val="left" w:pos="720"/>
          <w:tab w:val="right" w:leader="dot" w:pos="9016"/>
        </w:tabs>
        <w:rPr>
          <w:noProof/>
        </w:rPr>
      </w:pPr>
      <w:hyperlink w:anchor="_Toc67925051" w:history="1">
        <w:r w:rsidR="00A73CFD" w:rsidRPr="000806C2">
          <w:rPr>
            <w:rStyle w:val="Hyperlink"/>
            <w:rFonts w:hAnsi="Arial Unicode MS"/>
            <w:noProof/>
            <w:lang w:val="en-GB"/>
          </w:rPr>
          <w:t>11.</w:t>
        </w:r>
        <w:r w:rsidR="00A73CFD">
          <w:rPr>
            <w:noProof/>
          </w:rPr>
          <w:tab/>
        </w:r>
        <w:r w:rsidR="00A73CFD" w:rsidRPr="000806C2">
          <w:rPr>
            <w:rStyle w:val="Hyperlink"/>
            <w:noProof/>
            <w:lang w:val="en-GB"/>
          </w:rPr>
          <w:t>Symptomatic Team Member/s</w:t>
        </w:r>
        <w:r w:rsidR="00A73CFD">
          <w:rPr>
            <w:noProof/>
            <w:webHidden/>
          </w:rPr>
          <w:tab/>
        </w:r>
        <w:r w:rsidR="00A73CFD">
          <w:rPr>
            <w:noProof/>
            <w:webHidden/>
          </w:rPr>
          <w:fldChar w:fldCharType="begin"/>
        </w:r>
        <w:r w:rsidR="00A73CFD">
          <w:rPr>
            <w:noProof/>
            <w:webHidden/>
          </w:rPr>
          <w:instrText xml:space="preserve"> PAGEREF _Toc67925051 \h </w:instrText>
        </w:r>
        <w:r w:rsidR="00A73CFD">
          <w:rPr>
            <w:noProof/>
            <w:webHidden/>
          </w:rPr>
        </w:r>
        <w:r w:rsidR="00A73CFD">
          <w:rPr>
            <w:noProof/>
            <w:webHidden/>
          </w:rPr>
          <w:fldChar w:fldCharType="separate"/>
        </w:r>
        <w:r w:rsidR="00A73CFD">
          <w:rPr>
            <w:noProof/>
            <w:webHidden/>
          </w:rPr>
          <w:t>24</w:t>
        </w:r>
        <w:r w:rsidR="00A73CFD">
          <w:rPr>
            <w:noProof/>
            <w:webHidden/>
          </w:rPr>
          <w:fldChar w:fldCharType="end"/>
        </w:r>
      </w:hyperlink>
    </w:p>
    <w:p w14:paraId="4AD8938C" w14:textId="2CED3477" w:rsidR="00A73CFD" w:rsidRDefault="00DE0F71">
      <w:pPr>
        <w:pStyle w:val="TOC1"/>
        <w:tabs>
          <w:tab w:val="left" w:pos="720"/>
          <w:tab w:val="right" w:leader="dot" w:pos="9016"/>
        </w:tabs>
        <w:rPr>
          <w:noProof/>
        </w:rPr>
      </w:pPr>
      <w:hyperlink w:anchor="_Toc67925052" w:history="1">
        <w:r w:rsidR="00A73CFD" w:rsidRPr="000806C2">
          <w:rPr>
            <w:rStyle w:val="Hyperlink"/>
            <w:rFonts w:hAnsi="Arial Unicode MS"/>
            <w:noProof/>
            <w:lang w:val="en-GB"/>
          </w:rPr>
          <w:t>12.</w:t>
        </w:r>
        <w:r w:rsidR="00A73CFD">
          <w:rPr>
            <w:noProof/>
          </w:rPr>
          <w:tab/>
        </w:r>
        <w:r w:rsidR="00A73CFD" w:rsidRPr="000806C2">
          <w:rPr>
            <w:rStyle w:val="Hyperlink"/>
            <w:noProof/>
            <w:lang w:val="en-GB"/>
          </w:rPr>
          <w:t>Search Dogs (K9)</w:t>
        </w:r>
        <w:r w:rsidR="00A73CFD">
          <w:rPr>
            <w:noProof/>
            <w:webHidden/>
          </w:rPr>
          <w:tab/>
        </w:r>
        <w:r w:rsidR="00A73CFD">
          <w:rPr>
            <w:noProof/>
            <w:webHidden/>
          </w:rPr>
          <w:fldChar w:fldCharType="begin"/>
        </w:r>
        <w:r w:rsidR="00A73CFD">
          <w:rPr>
            <w:noProof/>
            <w:webHidden/>
          </w:rPr>
          <w:instrText xml:space="preserve"> PAGEREF _Toc67925052 \h </w:instrText>
        </w:r>
        <w:r w:rsidR="00A73CFD">
          <w:rPr>
            <w:noProof/>
            <w:webHidden/>
          </w:rPr>
        </w:r>
        <w:r w:rsidR="00A73CFD">
          <w:rPr>
            <w:noProof/>
            <w:webHidden/>
          </w:rPr>
          <w:fldChar w:fldCharType="separate"/>
        </w:r>
        <w:r w:rsidR="00A73CFD">
          <w:rPr>
            <w:noProof/>
            <w:webHidden/>
          </w:rPr>
          <w:t>26</w:t>
        </w:r>
        <w:r w:rsidR="00A73CFD">
          <w:rPr>
            <w:noProof/>
            <w:webHidden/>
          </w:rPr>
          <w:fldChar w:fldCharType="end"/>
        </w:r>
      </w:hyperlink>
    </w:p>
    <w:p w14:paraId="71A14EE1" w14:textId="437748E5" w:rsidR="00A73CFD" w:rsidRDefault="00DE0F71">
      <w:pPr>
        <w:pStyle w:val="TOC1"/>
        <w:tabs>
          <w:tab w:val="left" w:pos="720"/>
          <w:tab w:val="right" w:leader="dot" w:pos="9016"/>
        </w:tabs>
        <w:rPr>
          <w:noProof/>
        </w:rPr>
      </w:pPr>
      <w:hyperlink w:anchor="_Toc67925053" w:history="1">
        <w:r w:rsidR="00A73CFD" w:rsidRPr="000806C2">
          <w:rPr>
            <w:rStyle w:val="Hyperlink"/>
            <w:rFonts w:hAnsi="Arial Unicode MS"/>
            <w:noProof/>
            <w:lang w:val="en-GB"/>
          </w:rPr>
          <w:t>13.</w:t>
        </w:r>
        <w:r w:rsidR="00A73CFD">
          <w:rPr>
            <w:noProof/>
          </w:rPr>
          <w:tab/>
        </w:r>
        <w:r w:rsidR="00A73CFD" w:rsidRPr="000806C2">
          <w:rPr>
            <w:rStyle w:val="Hyperlink"/>
            <w:noProof/>
            <w:lang w:val="en-GB"/>
          </w:rPr>
          <w:t>Demobilisation</w:t>
        </w:r>
        <w:r w:rsidR="00A73CFD">
          <w:rPr>
            <w:noProof/>
            <w:webHidden/>
          </w:rPr>
          <w:tab/>
        </w:r>
        <w:r w:rsidR="00A73CFD">
          <w:rPr>
            <w:noProof/>
            <w:webHidden/>
          </w:rPr>
          <w:fldChar w:fldCharType="begin"/>
        </w:r>
        <w:r w:rsidR="00A73CFD">
          <w:rPr>
            <w:noProof/>
            <w:webHidden/>
          </w:rPr>
          <w:instrText xml:space="preserve"> PAGEREF _Toc67925053 \h </w:instrText>
        </w:r>
        <w:r w:rsidR="00A73CFD">
          <w:rPr>
            <w:noProof/>
            <w:webHidden/>
          </w:rPr>
        </w:r>
        <w:r w:rsidR="00A73CFD">
          <w:rPr>
            <w:noProof/>
            <w:webHidden/>
          </w:rPr>
          <w:fldChar w:fldCharType="separate"/>
        </w:r>
        <w:r w:rsidR="00A73CFD">
          <w:rPr>
            <w:noProof/>
            <w:webHidden/>
          </w:rPr>
          <w:t>27</w:t>
        </w:r>
        <w:r w:rsidR="00A73CFD">
          <w:rPr>
            <w:noProof/>
            <w:webHidden/>
          </w:rPr>
          <w:fldChar w:fldCharType="end"/>
        </w:r>
      </w:hyperlink>
    </w:p>
    <w:p w14:paraId="545BF297" w14:textId="0CE94880" w:rsidR="00A73CFD" w:rsidRDefault="00DE0F71">
      <w:pPr>
        <w:pStyle w:val="TOC1"/>
        <w:tabs>
          <w:tab w:val="right" w:leader="dot" w:pos="9016"/>
        </w:tabs>
        <w:rPr>
          <w:noProof/>
        </w:rPr>
      </w:pPr>
      <w:hyperlink w:anchor="_Toc67925054" w:history="1">
        <w:r w:rsidR="00A73CFD" w:rsidRPr="000806C2">
          <w:rPr>
            <w:rStyle w:val="Hyperlink"/>
            <w:rFonts w:eastAsia="Arial Unicode MS" w:cs="Arial Unicode MS"/>
            <w:noProof/>
            <w:lang w:val="en-GB"/>
          </w:rPr>
          <w:t>Annex A - COVID-19 Pre-Deployment Screening Questionnaire</w:t>
        </w:r>
        <w:r w:rsidR="00A73CFD">
          <w:rPr>
            <w:noProof/>
            <w:webHidden/>
          </w:rPr>
          <w:tab/>
        </w:r>
        <w:r w:rsidR="00A73CFD">
          <w:rPr>
            <w:noProof/>
            <w:webHidden/>
          </w:rPr>
          <w:fldChar w:fldCharType="begin"/>
        </w:r>
        <w:r w:rsidR="00A73CFD">
          <w:rPr>
            <w:noProof/>
            <w:webHidden/>
          </w:rPr>
          <w:instrText xml:space="preserve"> PAGEREF _Toc67925054 \h </w:instrText>
        </w:r>
        <w:r w:rsidR="00A73CFD">
          <w:rPr>
            <w:noProof/>
            <w:webHidden/>
          </w:rPr>
        </w:r>
        <w:r w:rsidR="00A73CFD">
          <w:rPr>
            <w:noProof/>
            <w:webHidden/>
          </w:rPr>
          <w:fldChar w:fldCharType="separate"/>
        </w:r>
        <w:r w:rsidR="00A73CFD">
          <w:rPr>
            <w:noProof/>
            <w:webHidden/>
          </w:rPr>
          <w:t>28</w:t>
        </w:r>
        <w:r w:rsidR="00A73CFD">
          <w:rPr>
            <w:noProof/>
            <w:webHidden/>
          </w:rPr>
          <w:fldChar w:fldCharType="end"/>
        </w:r>
      </w:hyperlink>
    </w:p>
    <w:p w14:paraId="00B89EE2" w14:textId="041A2F0B" w:rsidR="00A73CFD" w:rsidRDefault="00A73CFD" w:rsidP="008379C9">
      <w:pPr>
        <w:pStyle w:val="Body"/>
        <w:rPr>
          <w:lang w:val="en-GB"/>
        </w:rPr>
      </w:pPr>
      <w:r>
        <w:rPr>
          <w:lang w:val="en-GB"/>
        </w:rPr>
        <w:fldChar w:fldCharType="end"/>
      </w:r>
    </w:p>
    <w:p w14:paraId="6AE529F2" w14:textId="4472BC8F" w:rsidR="008379C9" w:rsidRPr="00A73CFD" w:rsidRDefault="00A73CFD" w:rsidP="008379C9">
      <w:pPr>
        <w:pStyle w:val="Body"/>
        <w:rPr>
          <w:lang w:val="en-GB"/>
        </w:rPr>
      </w:pPr>
      <w:r>
        <w:rPr>
          <w:lang w:val="en-GB"/>
        </w:rPr>
        <w:br w:type="column"/>
      </w:r>
    </w:p>
    <w:p w14:paraId="74871E2D" w14:textId="77777777" w:rsidR="008379C9" w:rsidRPr="00A73CFD" w:rsidRDefault="008379C9" w:rsidP="008379C9">
      <w:pPr>
        <w:pStyle w:val="Heading"/>
        <w:numPr>
          <w:ilvl w:val="0"/>
          <w:numId w:val="2"/>
        </w:numPr>
        <w:rPr>
          <w:lang w:val="en-GB"/>
        </w:rPr>
      </w:pPr>
      <w:bookmarkStart w:id="0" w:name="_Toc66777056"/>
      <w:bookmarkStart w:id="1" w:name="_Toc67925014"/>
      <w:r w:rsidRPr="00A73CFD">
        <w:rPr>
          <w:lang w:val="en-GB"/>
        </w:rPr>
        <w:t>Purpose</w:t>
      </w:r>
      <w:bookmarkEnd w:id="0"/>
      <w:bookmarkEnd w:id="1"/>
    </w:p>
    <w:p w14:paraId="7E9D8886" w14:textId="77777777" w:rsidR="008379C9" w:rsidRPr="00A73CFD" w:rsidRDefault="008379C9" w:rsidP="008379C9">
      <w:pPr>
        <w:pStyle w:val="Body"/>
        <w:rPr>
          <w:rStyle w:val="PageNumber"/>
          <w:lang w:val="en-GB"/>
        </w:rPr>
      </w:pPr>
    </w:p>
    <w:p w14:paraId="7C8B7755" w14:textId="55D2ECD9" w:rsidR="008379C9" w:rsidRPr="00A73CFD" w:rsidRDefault="008379C9" w:rsidP="008379C9">
      <w:pPr>
        <w:pStyle w:val="Body"/>
        <w:rPr>
          <w:rStyle w:val="PageNumber"/>
          <w:lang w:val="en-GB"/>
        </w:rPr>
      </w:pPr>
      <w:r w:rsidRPr="00A73CFD">
        <w:rPr>
          <w:rFonts w:eastAsia="Arial Unicode MS" w:cs="Arial Unicode MS"/>
          <w:lang w:val="en-GB"/>
        </w:rPr>
        <w:t xml:space="preserve">Urban Search and Rescue (known as USAR in the international community) is an emergency response capability utilised for rapid response to conduct life-saving actions during collapsed structure events, typically seen in the urban setting. This response capability, as is the case across many sectors, is facing new challenges due to COVID-19 and the many challenges presented by deploying as a group into an austere environment.  USAR Teams have and must continue to adapt to how they respond during this pandemic.  This document is intended to provide updated </w:t>
      </w:r>
      <w:r w:rsidR="00777FED">
        <w:rPr>
          <w:rFonts w:eastAsia="Arial Unicode MS" w:cs="Arial Unicode MS"/>
          <w:lang w:val="en-GB"/>
        </w:rPr>
        <w:t>information</w:t>
      </w:r>
      <w:r w:rsidRPr="00A73CFD">
        <w:rPr>
          <w:rFonts w:eastAsia="Arial Unicode MS" w:cs="Arial Unicode MS"/>
          <w:lang w:val="en-GB"/>
        </w:rPr>
        <w:t xml:space="preserve"> to USAR teams seeking to enhance their field operations in the SARS CoV2 virus (COVID-19) environment.</w:t>
      </w:r>
    </w:p>
    <w:p w14:paraId="0D6E056C" w14:textId="77777777" w:rsidR="008379C9" w:rsidRPr="00A73CFD" w:rsidRDefault="008379C9" w:rsidP="008379C9">
      <w:pPr>
        <w:pStyle w:val="Body"/>
        <w:rPr>
          <w:rStyle w:val="PageNumber"/>
          <w:lang w:val="en-GB"/>
        </w:rPr>
      </w:pPr>
    </w:p>
    <w:p w14:paraId="50D2B85B" w14:textId="77777777" w:rsidR="008379C9" w:rsidRPr="00A73CFD" w:rsidRDefault="008379C9" w:rsidP="008379C9">
      <w:pPr>
        <w:pStyle w:val="NormalWeb"/>
        <w:spacing w:before="0" w:after="0"/>
        <w:rPr>
          <w:rFonts w:ascii="Calibri" w:eastAsia="Calibri" w:hAnsi="Calibri" w:cs="Calibri"/>
          <w:lang w:val="en-GB"/>
        </w:rPr>
      </w:pPr>
      <w:r w:rsidRPr="00A73CFD">
        <w:rPr>
          <w:rFonts w:ascii="Calibri" w:hAnsi="Calibri"/>
          <w:lang w:val="en-GB"/>
        </w:rPr>
        <w:t>General medical and public health guidance has continuously evolved providing updates regarding the nature of virus, risk mitigation strategies, treatment modalities and vaccinations. In addition, some USAR teams have gained deployment experience, which has been shared with the broader community through Lessons Learned workshops.  Though the positive impact of vaccinations is beginning to be felt in many countries, it is too early to aggressively rescind mitigation measures.  However, incorporating transition plans for when disease burden is significantly reduced is an important forward planning strategy.</w:t>
      </w:r>
    </w:p>
    <w:p w14:paraId="3EF756C5" w14:textId="77777777" w:rsidR="008379C9" w:rsidRPr="00A73CFD" w:rsidRDefault="008379C9" w:rsidP="008379C9">
      <w:pPr>
        <w:pStyle w:val="NormalWeb"/>
        <w:spacing w:before="0" w:after="0"/>
        <w:rPr>
          <w:rFonts w:ascii="Calibri" w:eastAsia="Calibri" w:hAnsi="Calibri" w:cs="Calibri"/>
          <w:lang w:val="en-GB"/>
        </w:rPr>
      </w:pPr>
    </w:p>
    <w:p w14:paraId="31C8A9FF" w14:textId="5748C02E" w:rsidR="008379C9" w:rsidRPr="00A73CFD" w:rsidRDefault="008379C9" w:rsidP="008379C9">
      <w:pPr>
        <w:pStyle w:val="NormalWeb"/>
        <w:spacing w:before="0" w:after="0"/>
        <w:rPr>
          <w:rFonts w:ascii="Calibri" w:eastAsia="Calibri" w:hAnsi="Calibri" w:cs="Calibri"/>
          <w:lang w:val="en-GB"/>
        </w:rPr>
      </w:pPr>
      <w:r w:rsidRPr="00A73CFD">
        <w:rPr>
          <w:rFonts w:ascii="Calibri" w:hAnsi="Calibri"/>
          <w:lang w:val="en-GB"/>
        </w:rPr>
        <w:t xml:space="preserve">There are now more resources available for teams to draw on than at any time before in the pandemic.  This particular document takes into account this updated and expanded information and is intended to replace the document titled, </w:t>
      </w:r>
      <w:r w:rsidRPr="00A73CFD">
        <w:rPr>
          <w:rFonts w:ascii="Calibri" w:hAnsi="Calibri"/>
          <w:i/>
          <w:iCs/>
          <w:lang w:val="en-GB"/>
        </w:rPr>
        <w:t>Guidance on USAR Operations in the Covid-19 Environment</w:t>
      </w:r>
      <w:r w:rsidRPr="00A73CFD">
        <w:rPr>
          <w:rFonts w:ascii="Calibri" w:hAnsi="Calibri"/>
          <w:lang w:val="en-GB"/>
        </w:rPr>
        <w:t xml:space="preserve">, released on the </w:t>
      </w:r>
      <w:r w:rsidR="00AF4C36" w:rsidRPr="00A73CFD">
        <w:rPr>
          <w:rFonts w:ascii="Calibri" w:hAnsi="Calibri"/>
          <w:lang w:val="en-GB"/>
        </w:rPr>
        <w:t>18</w:t>
      </w:r>
      <w:r w:rsidR="00AF4C36" w:rsidRPr="00A73CFD">
        <w:rPr>
          <w:rFonts w:ascii="Calibri" w:hAnsi="Calibri"/>
          <w:vertAlign w:val="superscript"/>
          <w:lang w:val="en-GB"/>
        </w:rPr>
        <w:t>th of</w:t>
      </w:r>
      <w:r w:rsidRPr="00A73CFD">
        <w:rPr>
          <w:rFonts w:ascii="Calibri" w:hAnsi="Calibri"/>
          <w:lang w:val="en-GB"/>
        </w:rPr>
        <w:t xml:space="preserve"> March 2020 by the INSARAG Secretariat.  Finally, this guidance is not intended to be exhaustive, mandatory or to supplant existing team documentation.  It is merely provided as a </w:t>
      </w:r>
      <w:r w:rsidR="00DE0F71">
        <w:rPr>
          <w:rFonts w:ascii="Calibri" w:hAnsi="Calibri"/>
          <w:lang w:val="en-GB"/>
        </w:rPr>
        <w:t>reference</w:t>
      </w:r>
      <w:r w:rsidRPr="00A73CFD">
        <w:rPr>
          <w:rFonts w:ascii="Calibri" w:hAnsi="Calibri"/>
          <w:lang w:val="en-GB"/>
        </w:rPr>
        <w:t xml:space="preserve"> to help enhance or further develop existing procedures.</w:t>
      </w:r>
    </w:p>
    <w:p w14:paraId="7A2E5AB9" w14:textId="77777777" w:rsidR="008379C9" w:rsidRPr="00A73CFD" w:rsidRDefault="008379C9" w:rsidP="008379C9">
      <w:pPr>
        <w:pStyle w:val="Body"/>
        <w:rPr>
          <w:rStyle w:val="PageNumber"/>
          <w:lang w:val="en-GB"/>
        </w:rPr>
      </w:pPr>
    </w:p>
    <w:p w14:paraId="5F5B6929" w14:textId="1D01910F" w:rsidR="008379C9" w:rsidRPr="00A73CFD" w:rsidRDefault="008379C9" w:rsidP="008379C9">
      <w:pPr>
        <w:pStyle w:val="Body"/>
        <w:rPr>
          <w:rStyle w:val="PageNumber"/>
          <w:lang w:val="en-GB"/>
        </w:rPr>
      </w:pPr>
      <w:r w:rsidRPr="00A73CFD">
        <w:rPr>
          <w:rFonts w:eastAsia="Arial Unicode MS" w:cs="Arial Unicode MS"/>
          <w:lang w:val="en-GB"/>
        </w:rPr>
        <w:t>All USAR Teams are strongly encouraged to establish a multi-disciplinary COVID-19 focus group to determine how best to implement the available guidance into their team operational procedures to ensure they remain mission ready for deployment in a COVID-19 environment. It is recommended this multi-disciplinary COVID-19 focus group includes representation from team management, medical, logistics, HAZMAT, safety and operations.</w:t>
      </w:r>
    </w:p>
    <w:p w14:paraId="296676B7" w14:textId="77777777" w:rsidR="008379C9" w:rsidRPr="00A73CFD" w:rsidRDefault="008379C9" w:rsidP="008379C9">
      <w:pPr>
        <w:pStyle w:val="Body"/>
        <w:rPr>
          <w:rStyle w:val="PageNumber"/>
          <w:lang w:val="en-GB"/>
        </w:rPr>
      </w:pPr>
    </w:p>
    <w:p w14:paraId="5AE50E37" w14:textId="77777777" w:rsidR="008379C9" w:rsidRPr="00A73CFD" w:rsidRDefault="008379C9" w:rsidP="008379C9">
      <w:pPr>
        <w:pStyle w:val="Heading"/>
        <w:numPr>
          <w:ilvl w:val="0"/>
          <w:numId w:val="2"/>
        </w:numPr>
        <w:rPr>
          <w:lang w:val="en-GB"/>
        </w:rPr>
      </w:pPr>
      <w:bookmarkStart w:id="2" w:name="_Toc66777057"/>
      <w:bookmarkStart w:id="3" w:name="_Toc67925015"/>
      <w:r w:rsidRPr="00A73CFD">
        <w:rPr>
          <w:lang w:val="en-GB"/>
        </w:rPr>
        <w:t>Introduction</w:t>
      </w:r>
      <w:bookmarkEnd w:id="2"/>
      <w:bookmarkEnd w:id="3"/>
    </w:p>
    <w:p w14:paraId="205F359D" w14:textId="77777777" w:rsidR="008379C9" w:rsidRPr="00A73CFD" w:rsidRDefault="008379C9" w:rsidP="008379C9">
      <w:pPr>
        <w:pStyle w:val="Body"/>
        <w:rPr>
          <w:rStyle w:val="PageNumber"/>
          <w:lang w:val="en-GB"/>
        </w:rPr>
      </w:pPr>
    </w:p>
    <w:p w14:paraId="7F989582" w14:textId="77777777" w:rsidR="008379C9" w:rsidRPr="00A73CFD" w:rsidRDefault="008379C9" w:rsidP="008379C9">
      <w:pPr>
        <w:pStyle w:val="NoSpacing"/>
        <w:rPr>
          <w:sz w:val="24"/>
          <w:szCs w:val="24"/>
          <w:lang w:val="en-GB"/>
        </w:rPr>
      </w:pPr>
      <w:r w:rsidRPr="00A73CFD">
        <w:rPr>
          <w:sz w:val="24"/>
          <w:szCs w:val="24"/>
          <w:lang w:val="en-GB"/>
        </w:rPr>
        <w:t>The emergence of COVID-19 over the past year has drastically influenced how most of the world’s citizens go about living their daily lives. Similarly, USAR teams have faced challenges in adapting to the new environment including new requirements related to equipment, training, and preparation of personnel.  As with most traditional hazards encountered in the collapsed structure environment, proper planning and preparation can significantly reduce risks related to COVID 19, but not completely eliminate them.</w:t>
      </w:r>
    </w:p>
    <w:p w14:paraId="1BAC9563" w14:textId="77777777" w:rsidR="008379C9" w:rsidRPr="00A73CFD" w:rsidRDefault="008379C9" w:rsidP="008379C9">
      <w:pPr>
        <w:pStyle w:val="NoSpacing"/>
        <w:rPr>
          <w:sz w:val="24"/>
          <w:szCs w:val="24"/>
          <w:lang w:val="en-GB"/>
        </w:rPr>
      </w:pPr>
    </w:p>
    <w:p w14:paraId="46EBC5DD" w14:textId="2AEB3E70" w:rsidR="008379C9" w:rsidRPr="00A73CFD" w:rsidRDefault="008379C9" w:rsidP="008379C9">
      <w:pPr>
        <w:pStyle w:val="NoSpacing"/>
        <w:rPr>
          <w:sz w:val="24"/>
          <w:szCs w:val="24"/>
          <w:lang w:val="en-GB"/>
        </w:rPr>
      </w:pPr>
      <w:r w:rsidRPr="00A73CFD">
        <w:rPr>
          <w:sz w:val="24"/>
          <w:szCs w:val="24"/>
          <w:lang w:val="en-GB"/>
        </w:rPr>
        <w:t>In order to remain mission-ready, teams need to strike the balance, in a rapidly evolving environment, that enables them to achieve the two primary goals</w:t>
      </w:r>
      <w:r w:rsidR="00DE0F71">
        <w:rPr>
          <w:sz w:val="24"/>
          <w:szCs w:val="24"/>
          <w:lang w:val="en-GB"/>
        </w:rPr>
        <w:t xml:space="preserve"> of</w:t>
      </w:r>
      <w:r w:rsidRPr="00A73CFD">
        <w:rPr>
          <w:sz w:val="24"/>
          <w:szCs w:val="24"/>
          <w:lang w:val="en-GB"/>
        </w:rPr>
        <w:t>:</w:t>
      </w:r>
    </w:p>
    <w:p w14:paraId="5E129363" w14:textId="14115A2B" w:rsidR="008379C9" w:rsidRPr="00A73CFD" w:rsidRDefault="008379C9" w:rsidP="008379C9">
      <w:pPr>
        <w:pStyle w:val="NoSpacing"/>
        <w:numPr>
          <w:ilvl w:val="0"/>
          <w:numId w:val="4"/>
        </w:numPr>
        <w:rPr>
          <w:sz w:val="24"/>
          <w:szCs w:val="24"/>
          <w:lang w:val="en-GB"/>
        </w:rPr>
      </w:pPr>
      <w:r w:rsidRPr="00A73CFD">
        <w:rPr>
          <w:sz w:val="24"/>
          <w:szCs w:val="24"/>
          <w:lang w:val="en-GB"/>
        </w:rPr>
        <w:lastRenderedPageBreak/>
        <w:t>Protect</w:t>
      </w:r>
      <w:r w:rsidR="00DE0F71">
        <w:rPr>
          <w:sz w:val="24"/>
          <w:szCs w:val="24"/>
          <w:lang w:val="en-GB"/>
        </w:rPr>
        <w:t>ing</w:t>
      </w:r>
      <w:r w:rsidRPr="00A73CFD">
        <w:rPr>
          <w:sz w:val="24"/>
          <w:szCs w:val="24"/>
          <w:lang w:val="en-GB"/>
        </w:rPr>
        <w:t xml:space="preserve"> the workforce</w:t>
      </w:r>
    </w:p>
    <w:p w14:paraId="09AD3095" w14:textId="12DE211A" w:rsidR="008379C9" w:rsidRPr="00A73CFD" w:rsidRDefault="008379C9" w:rsidP="008379C9">
      <w:pPr>
        <w:pStyle w:val="NoSpacing"/>
        <w:numPr>
          <w:ilvl w:val="0"/>
          <w:numId w:val="5"/>
        </w:numPr>
        <w:rPr>
          <w:sz w:val="24"/>
          <w:szCs w:val="24"/>
          <w:lang w:val="en-GB"/>
        </w:rPr>
      </w:pPr>
      <w:r w:rsidRPr="00A73CFD">
        <w:rPr>
          <w:sz w:val="24"/>
          <w:szCs w:val="24"/>
          <w:lang w:val="en-GB"/>
        </w:rPr>
        <w:t>Maintain</w:t>
      </w:r>
      <w:r w:rsidR="00DE0F71">
        <w:rPr>
          <w:sz w:val="24"/>
          <w:szCs w:val="24"/>
          <w:lang w:val="en-GB"/>
        </w:rPr>
        <w:t>ing</w:t>
      </w:r>
      <w:r w:rsidRPr="00A73CFD">
        <w:rPr>
          <w:sz w:val="24"/>
          <w:szCs w:val="24"/>
          <w:lang w:val="en-GB"/>
        </w:rPr>
        <w:t xml:space="preserve"> operational capability and respond as required</w:t>
      </w:r>
    </w:p>
    <w:p w14:paraId="542D8205" w14:textId="77777777" w:rsidR="008379C9" w:rsidRPr="00A73CFD" w:rsidRDefault="008379C9" w:rsidP="008379C9">
      <w:pPr>
        <w:pStyle w:val="Body"/>
        <w:rPr>
          <w:rStyle w:val="PageNumber"/>
          <w:lang w:val="en-GB"/>
        </w:rPr>
      </w:pPr>
    </w:p>
    <w:p w14:paraId="70E1D500" w14:textId="1B5C8F0F" w:rsidR="008379C9" w:rsidRPr="00A73CFD" w:rsidRDefault="008379C9" w:rsidP="008379C9">
      <w:pPr>
        <w:pStyle w:val="Body"/>
        <w:rPr>
          <w:rStyle w:val="PageNumber"/>
          <w:lang w:val="en-GB"/>
        </w:rPr>
      </w:pPr>
      <w:r w:rsidRPr="00A73CFD">
        <w:rPr>
          <w:rFonts w:eastAsia="Arial Unicode MS" w:cs="Arial Unicode MS"/>
          <w:lang w:val="en-GB"/>
        </w:rPr>
        <w:t xml:space="preserve">PLEASE NOTE: As public health guidance continues to evolve, some of the </w:t>
      </w:r>
      <w:r w:rsidR="00DE0F71">
        <w:rPr>
          <w:rFonts w:eastAsia="Arial Unicode MS" w:cs="Arial Unicode MS"/>
          <w:lang w:val="en-GB"/>
        </w:rPr>
        <w:t>information</w:t>
      </w:r>
      <w:r w:rsidRPr="00A73CFD">
        <w:rPr>
          <w:rFonts w:eastAsia="Arial Unicode MS" w:cs="Arial Unicode MS"/>
          <w:lang w:val="en-GB"/>
        </w:rPr>
        <w:t xml:space="preserve"> contained herein will change.</w:t>
      </w:r>
    </w:p>
    <w:p w14:paraId="22B56361" w14:textId="77777777" w:rsidR="008379C9" w:rsidRPr="00A73CFD" w:rsidRDefault="008379C9" w:rsidP="008379C9">
      <w:pPr>
        <w:pStyle w:val="Body"/>
        <w:rPr>
          <w:rStyle w:val="PageNumber"/>
          <w:lang w:val="en-GB"/>
        </w:rPr>
      </w:pPr>
    </w:p>
    <w:p w14:paraId="23B235D0" w14:textId="77777777" w:rsidR="008379C9" w:rsidRPr="00A73CFD" w:rsidRDefault="008379C9" w:rsidP="008379C9">
      <w:pPr>
        <w:pStyle w:val="Heading"/>
        <w:numPr>
          <w:ilvl w:val="0"/>
          <w:numId w:val="6"/>
        </w:numPr>
        <w:rPr>
          <w:lang w:val="en-GB"/>
        </w:rPr>
      </w:pPr>
      <w:bookmarkStart w:id="4" w:name="_Toc66777058"/>
      <w:bookmarkStart w:id="5" w:name="_Toc67925016"/>
      <w:r w:rsidRPr="00A73CFD">
        <w:rPr>
          <w:lang w:val="en-GB"/>
        </w:rPr>
        <w:t>Personal Protective Equipment</w:t>
      </w:r>
      <w:bookmarkEnd w:id="4"/>
      <w:bookmarkEnd w:id="5"/>
    </w:p>
    <w:p w14:paraId="06C74189" w14:textId="77777777" w:rsidR="008379C9" w:rsidRPr="00A73CFD" w:rsidRDefault="008379C9" w:rsidP="008379C9">
      <w:pPr>
        <w:pStyle w:val="Body"/>
        <w:rPr>
          <w:rStyle w:val="PageNumber"/>
          <w:lang w:val="en-GB"/>
        </w:rPr>
      </w:pPr>
    </w:p>
    <w:p w14:paraId="2529D77F" w14:textId="77777777" w:rsidR="008379C9" w:rsidRPr="00A73CFD" w:rsidRDefault="008379C9" w:rsidP="008379C9">
      <w:pPr>
        <w:pStyle w:val="Body"/>
        <w:rPr>
          <w:rStyle w:val="PageNumber"/>
          <w:lang w:val="en-GB"/>
        </w:rPr>
      </w:pPr>
      <w:r w:rsidRPr="00A73CFD">
        <w:rPr>
          <w:rFonts w:eastAsia="Arial Unicode MS" w:cs="Arial Unicode MS"/>
          <w:lang w:val="en-GB"/>
        </w:rPr>
        <w:t>SARS CoV2, the virus that causes COVID 19, spreads from person to person predominantly via respiratory droplets, either inhaled directly or from touching your eyes, nose or mouth after touching a contaminated surface. Aerosol transmission is potentially possible; however, it does not appear to be the primary mode of transmission. Contaminated respiratory droplets are produced when an infected person coughs, sneezes, or talks. Therefore, the transmission of COVID-19 is more likely when people are in close contact, hence the public health advice to maintain physical distancing of 1.5 – 2m (approx. 6ft).</w:t>
      </w:r>
    </w:p>
    <w:p w14:paraId="513CFBDA" w14:textId="77777777" w:rsidR="008379C9" w:rsidRPr="00A73CFD" w:rsidRDefault="008379C9" w:rsidP="008379C9">
      <w:pPr>
        <w:pStyle w:val="Body"/>
        <w:rPr>
          <w:rStyle w:val="PageNumber"/>
          <w:lang w:val="en-GB"/>
        </w:rPr>
      </w:pPr>
    </w:p>
    <w:p w14:paraId="2B96B66F" w14:textId="77777777" w:rsidR="008379C9" w:rsidRPr="00A73CFD" w:rsidRDefault="008379C9" w:rsidP="008379C9">
      <w:pPr>
        <w:pStyle w:val="Body"/>
        <w:rPr>
          <w:rStyle w:val="PageNumber"/>
          <w:lang w:val="en-GB"/>
        </w:rPr>
      </w:pPr>
      <w:r w:rsidRPr="00A73CFD">
        <w:rPr>
          <w:rFonts w:eastAsia="Arial Unicode MS" w:cs="Arial Unicode MS"/>
          <w:lang w:val="en-GB"/>
        </w:rPr>
        <w:t>One of the biggest challenges with SARS CoV2 is the demonstrated capability to spread from asymptomatic persons.  Depending on the scientific source being cited, asymptomatic spread can occur in over one half of new cases.  Therefore, certain measures are warranted in any congregate setting to prevent disease spread.  The three most basic measures are:</w:t>
      </w:r>
    </w:p>
    <w:p w14:paraId="4FE18ACD" w14:textId="77777777" w:rsidR="008379C9" w:rsidRPr="00A73CFD" w:rsidRDefault="008379C9" w:rsidP="008379C9">
      <w:pPr>
        <w:pStyle w:val="NormalWeb"/>
        <w:spacing w:before="0" w:after="0"/>
        <w:rPr>
          <w:rFonts w:ascii="Calibri" w:eastAsia="Calibri" w:hAnsi="Calibri" w:cs="Calibri"/>
          <w:lang w:val="en-GB"/>
        </w:rPr>
      </w:pPr>
    </w:p>
    <w:p w14:paraId="1A96C972" w14:textId="5BD0D8AC" w:rsidR="008379C9" w:rsidRPr="00A73CFD" w:rsidRDefault="008379C9" w:rsidP="008379C9">
      <w:pPr>
        <w:pStyle w:val="NormalWeb"/>
        <w:numPr>
          <w:ilvl w:val="0"/>
          <w:numId w:val="8"/>
        </w:numPr>
        <w:spacing w:before="0" w:after="0"/>
        <w:rPr>
          <w:rFonts w:ascii="Calibri" w:hAnsi="Calibri"/>
          <w:lang w:val="en-GB"/>
        </w:rPr>
      </w:pPr>
      <w:r w:rsidRPr="00A73CFD">
        <w:rPr>
          <w:rFonts w:ascii="Calibri" w:hAnsi="Calibri"/>
          <w:lang w:val="en-GB"/>
        </w:rPr>
        <w:t>Maintaining physical distancing of 1.5-2m (</w:t>
      </w:r>
      <w:r w:rsidR="00DE0F71">
        <w:rPr>
          <w:rFonts w:ascii="Calibri" w:hAnsi="Calibri"/>
          <w:lang w:val="en-GB"/>
        </w:rPr>
        <w:t xml:space="preserve">approx. </w:t>
      </w:r>
      <w:r w:rsidRPr="00A73CFD">
        <w:rPr>
          <w:rFonts w:ascii="Calibri" w:hAnsi="Calibri"/>
          <w:lang w:val="en-GB"/>
        </w:rPr>
        <w:t>6 feet)</w:t>
      </w:r>
    </w:p>
    <w:p w14:paraId="25BACE44" w14:textId="77777777" w:rsidR="008379C9" w:rsidRPr="00A73CFD" w:rsidRDefault="008379C9" w:rsidP="008379C9">
      <w:pPr>
        <w:pStyle w:val="NormalWeb"/>
        <w:numPr>
          <w:ilvl w:val="0"/>
          <w:numId w:val="8"/>
        </w:numPr>
        <w:spacing w:before="0" w:after="0"/>
        <w:rPr>
          <w:rFonts w:ascii="Calibri" w:hAnsi="Calibri"/>
          <w:lang w:val="en-GB"/>
        </w:rPr>
      </w:pPr>
      <w:r w:rsidRPr="00A73CFD">
        <w:rPr>
          <w:rFonts w:ascii="Calibri" w:hAnsi="Calibri"/>
          <w:lang w:val="en-GB"/>
        </w:rPr>
        <w:t>Regular hand washing / sanitizing</w:t>
      </w:r>
    </w:p>
    <w:p w14:paraId="0A87D4DB" w14:textId="77777777" w:rsidR="008379C9" w:rsidRPr="00A73CFD" w:rsidRDefault="008379C9" w:rsidP="008379C9">
      <w:pPr>
        <w:pStyle w:val="NormalWeb"/>
        <w:numPr>
          <w:ilvl w:val="0"/>
          <w:numId w:val="8"/>
        </w:numPr>
        <w:spacing w:before="0" w:after="0"/>
        <w:rPr>
          <w:rFonts w:ascii="Calibri" w:hAnsi="Calibri"/>
          <w:lang w:val="en-GB"/>
        </w:rPr>
      </w:pPr>
      <w:r w:rsidRPr="00A73CFD">
        <w:rPr>
          <w:rFonts w:ascii="Calibri" w:hAnsi="Calibri"/>
          <w:lang w:val="en-GB"/>
        </w:rPr>
        <w:t>Regular disinfection of surfaces</w:t>
      </w:r>
    </w:p>
    <w:p w14:paraId="17FD9A58" w14:textId="77777777" w:rsidR="008379C9" w:rsidRPr="00A73CFD" w:rsidRDefault="008379C9" w:rsidP="008379C9">
      <w:pPr>
        <w:pStyle w:val="NormalWeb"/>
        <w:spacing w:before="0" w:after="0"/>
        <w:rPr>
          <w:rFonts w:ascii="Calibri" w:eastAsia="Calibri" w:hAnsi="Calibri" w:cs="Calibri"/>
          <w:lang w:val="en-GB"/>
        </w:rPr>
      </w:pPr>
    </w:p>
    <w:p w14:paraId="7716F210" w14:textId="77777777" w:rsidR="008379C9" w:rsidRPr="00A73CFD" w:rsidRDefault="008379C9" w:rsidP="008379C9">
      <w:pPr>
        <w:pStyle w:val="NormalWeb"/>
        <w:spacing w:before="0" w:after="0"/>
        <w:rPr>
          <w:rFonts w:ascii="Calibri" w:eastAsia="Calibri" w:hAnsi="Calibri" w:cs="Calibri"/>
          <w:lang w:val="en-GB"/>
        </w:rPr>
      </w:pPr>
      <w:r w:rsidRPr="00A73CFD">
        <w:rPr>
          <w:rFonts w:ascii="Calibri" w:hAnsi="Calibri"/>
          <w:lang w:val="en-GB"/>
        </w:rPr>
        <w:t>At this point in time, with the current prevalence of COVID 19 worldwide and with the fact that no vaccine is 100% effective, mitigation measures such as the above and below should continue for the foreseeable future.</w:t>
      </w:r>
    </w:p>
    <w:p w14:paraId="465156AF" w14:textId="77777777" w:rsidR="008379C9" w:rsidRPr="00A73CFD" w:rsidRDefault="008379C9" w:rsidP="008379C9">
      <w:pPr>
        <w:pStyle w:val="NormalWeb"/>
        <w:spacing w:before="0" w:after="0"/>
        <w:rPr>
          <w:rFonts w:ascii="Calibri" w:eastAsia="Calibri" w:hAnsi="Calibri" w:cs="Calibri"/>
          <w:lang w:val="en-GB"/>
        </w:rPr>
      </w:pPr>
    </w:p>
    <w:p w14:paraId="39774F9E" w14:textId="77777777" w:rsidR="008379C9" w:rsidRPr="00A73CFD" w:rsidRDefault="008379C9" w:rsidP="008379C9">
      <w:pPr>
        <w:pStyle w:val="NormalWeb"/>
        <w:spacing w:before="0" w:after="0"/>
        <w:rPr>
          <w:rFonts w:ascii="Calibri" w:eastAsia="Calibri" w:hAnsi="Calibri" w:cs="Calibri"/>
          <w:lang w:val="en-GB"/>
        </w:rPr>
      </w:pPr>
      <w:r w:rsidRPr="00A73CFD">
        <w:rPr>
          <w:rFonts w:ascii="Calibri" w:hAnsi="Calibri"/>
          <w:lang w:val="en-GB"/>
        </w:rPr>
        <w:t>Personal protective equipment (PPE) is another measure that assists in preventing spread.  The highest levels of PPE protection are generally described for healthcare providers in the clinical arena where COVID 19 may be present.  However, there are also some basic measures such as “face masks” that are worn by many in general public settings to help prevent disease spread.  The different types of relevant respiratory protection are listed in Table 1 and the following general concepts apply to PPE in the USAR environment:</w:t>
      </w:r>
    </w:p>
    <w:p w14:paraId="31362449" w14:textId="77777777" w:rsidR="008379C9" w:rsidRPr="00A73CFD" w:rsidRDefault="008379C9" w:rsidP="008379C9">
      <w:pPr>
        <w:pStyle w:val="NormalWeb"/>
        <w:numPr>
          <w:ilvl w:val="0"/>
          <w:numId w:val="10"/>
        </w:numPr>
        <w:spacing w:before="0" w:after="0"/>
        <w:rPr>
          <w:rFonts w:ascii="Calibri" w:hAnsi="Calibri"/>
          <w:lang w:val="en-GB"/>
        </w:rPr>
      </w:pPr>
      <w:r w:rsidRPr="00A73CFD">
        <w:rPr>
          <w:rFonts w:ascii="Calibri" w:hAnsi="Calibri"/>
          <w:lang w:val="en-GB"/>
        </w:rPr>
        <w:t>The highest levels of PPE are generally described for personnel involved in the care of patients known to be or potentially infected with COVID 19.  The following components are generally described for the PPE ensemble:</w:t>
      </w:r>
    </w:p>
    <w:p w14:paraId="051ACDBA" w14:textId="77777777" w:rsidR="008379C9" w:rsidRPr="00A73CFD" w:rsidRDefault="008379C9" w:rsidP="008379C9">
      <w:pPr>
        <w:pStyle w:val="NormalWeb"/>
        <w:numPr>
          <w:ilvl w:val="1"/>
          <w:numId w:val="10"/>
        </w:numPr>
        <w:spacing w:before="0" w:after="0"/>
        <w:rPr>
          <w:rFonts w:ascii="Calibri" w:hAnsi="Calibri"/>
          <w:lang w:val="en-GB"/>
        </w:rPr>
      </w:pPr>
      <w:r w:rsidRPr="00A73CFD">
        <w:rPr>
          <w:rFonts w:ascii="Calibri" w:hAnsi="Calibri"/>
          <w:lang w:val="en-GB"/>
        </w:rPr>
        <w:t>Nitrile gloves</w:t>
      </w:r>
    </w:p>
    <w:p w14:paraId="70531DCD" w14:textId="77777777" w:rsidR="008379C9" w:rsidRPr="00A73CFD" w:rsidRDefault="008379C9" w:rsidP="008379C9">
      <w:pPr>
        <w:pStyle w:val="NormalWeb"/>
        <w:numPr>
          <w:ilvl w:val="1"/>
          <w:numId w:val="10"/>
        </w:numPr>
        <w:spacing w:before="0" w:after="0"/>
        <w:rPr>
          <w:rFonts w:ascii="Calibri" w:hAnsi="Calibri"/>
          <w:lang w:val="en-GB"/>
        </w:rPr>
      </w:pPr>
      <w:r w:rsidRPr="00A73CFD">
        <w:rPr>
          <w:rFonts w:ascii="Calibri" w:hAnsi="Calibri"/>
          <w:lang w:val="en-GB"/>
        </w:rPr>
        <w:t>Eye protection (safety glasses/face shields)</w:t>
      </w:r>
    </w:p>
    <w:p w14:paraId="3FAB3B62" w14:textId="77777777" w:rsidR="008379C9" w:rsidRPr="00A73CFD" w:rsidRDefault="008379C9" w:rsidP="008379C9">
      <w:pPr>
        <w:pStyle w:val="NormalWeb"/>
        <w:numPr>
          <w:ilvl w:val="1"/>
          <w:numId w:val="10"/>
        </w:numPr>
        <w:spacing w:before="0" w:after="0"/>
        <w:rPr>
          <w:rFonts w:ascii="Calibri" w:hAnsi="Calibri"/>
          <w:lang w:val="en-GB"/>
        </w:rPr>
      </w:pPr>
      <w:r w:rsidRPr="00A73CFD">
        <w:rPr>
          <w:rFonts w:ascii="Calibri" w:hAnsi="Calibri"/>
          <w:lang w:val="en-GB"/>
        </w:rPr>
        <w:t>Respiratory protection (depending on country and setting may range from surgical mask to Powered Air Purifying Respirator (PAPR) – see Table 1)</w:t>
      </w:r>
    </w:p>
    <w:p w14:paraId="2711E676" w14:textId="77777777" w:rsidR="008379C9" w:rsidRPr="00A73CFD" w:rsidRDefault="008379C9" w:rsidP="008379C9">
      <w:pPr>
        <w:pStyle w:val="NormalWeb"/>
        <w:numPr>
          <w:ilvl w:val="1"/>
          <w:numId w:val="10"/>
        </w:numPr>
        <w:spacing w:before="0" w:after="0"/>
        <w:rPr>
          <w:rFonts w:ascii="Calibri" w:hAnsi="Calibri"/>
          <w:lang w:val="en-GB"/>
        </w:rPr>
      </w:pPr>
      <w:r w:rsidRPr="00A73CFD">
        <w:rPr>
          <w:rFonts w:ascii="Calibri" w:hAnsi="Calibri"/>
          <w:lang w:val="en-GB"/>
        </w:rPr>
        <w:t>Contact barrier such as Tyvek suit or medical gown.</w:t>
      </w:r>
    </w:p>
    <w:p w14:paraId="74C2F7C2" w14:textId="230AF18D" w:rsidR="008379C9" w:rsidRPr="00A73CFD" w:rsidRDefault="008379C9" w:rsidP="008379C9">
      <w:pPr>
        <w:pStyle w:val="NormalWeb"/>
        <w:numPr>
          <w:ilvl w:val="0"/>
          <w:numId w:val="11"/>
        </w:numPr>
        <w:spacing w:before="0" w:after="0"/>
        <w:rPr>
          <w:rFonts w:ascii="Calibri" w:hAnsi="Calibri"/>
          <w:lang w:val="en-GB"/>
        </w:rPr>
      </w:pPr>
      <w:r w:rsidRPr="00A73CFD">
        <w:rPr>
          <w:rFonts w:ascii="Calibri" w:hAnsi="Calibri"/>
          <w:lang w:val="en-GB"/>
        </w:rPr>
        <w:t xml:space="preserve">It is generally accepted in congregate settings that a face covering should be utilized to assist in prevention of spread of disease.  In some countries or jurisdictions within </w:t>
      </w:r>
      <w:r w:rsidRPr="00A73CFD">
        <w:rPr>
          <w:rFonts w:ascii="Calibri" w:hAnsi="Calibri"/>
          <w:lang w:val="en-GB"/>
        </w:rPr>
        <w:lastRenderedPageBreak/>
        <w:t>countries, this can be mandated by law.  At a minimum, this should consist of a multilayer cloth face mask</w:t>
      </w:r>
      <w:r w:rsidR="00DE0F71">
        <w:rPr>
          <w:rFonts w:ascii="Calibri" w:hAnsi="Calibri"/>
          <w:lang w:val="en-GB"/>
        </w:rPr>
        <w:t>:</w:t>
      </w:r>
    </w:p>
    <w:p w14:paraId="76A7C4D6" w14:textId="77777777" w:rsidR="008379C9" w:rsidRPr="00A73CFD" w:rsidRDefault="008379C9" w:rsidP="008379C9">
      <w:pPr>
        <w:pStyle w:val="NormalWeb"/>
        <w:numPr>
          <w:ilvl w:val="1"/>
          <w:numId w:val="11"/>
        </w:numPr>
        <w:spacing w:before="0" w:after="0"/>
        <w:rPr>
          <w:rFonts w:ascii="Calibri" w:hAnsi="Calibri"/>
          <w:lang w:val="en-GB"/>
        </w:rPr>
      </w:pPr>
      <w:r w:rsidRPr="00A73CFD">
        <w:rPr>
          <w:rFonts w:ascii="Calibri" w:hAnsi="Calibri"/>
          <w:lang w:val="en-GB"/>
        </w:rPr>
        <w:t>Given the austere environment and close billeting that are associated with USAR operations, teams may elect for higher levels of respiratory protection in congregate settings. For example, some systems, such as the US USAR system, have promulgated the use of N-95 respirators (or equivalent) when socially distancing is not possible and when in any indoor or vehicular environment.</w:t>
      </w:r>
    </w:p>
    <w:p w14:paraId="1D372D38" w14:textId="77777777" w:rsidR="008379C9" w:rsidRPr="00A73CFD" w:rsidRDefault="008379C9" w:rsidP="008379C9">
      <w:pPr>
        <w:pStyle w:val="NormalWeb"/>
        <w:numPr>
          <w:ilvl w:val="1"/>
          <w:numId w:val="11"/>
        </w:numPr>
        <w:spacing w:before="0" w:after="0"/>
        <w:rPr>
          <w:rFonts w:ascii="Calibri" w:hAnsi="Calibri"/>
          <w:lang w:val="en-GB"/>
        </w:rPr>
      </w:pPr>
      <w:r w:rsidRPr="00A73CFD">
        <w:rPr>
          <w:rFonts w:ascii="Calibri" w:hAnsi="Calibri"/>
          <w:lang w:val="en-GB"/>
        </w:rPr>
        <w:t>This action increases the protective factor for USAR members and can significantly reduce the complexity of actions required during contact tracing operations.</w:t>
      </w:r>
    </w:p>
    <w:p w14:paraId="68CE9156" w14:textId="77777777" w:rsidR="008379C9" w:rsidRPr="00A73CFD" w:rsidRDefault="008379C9" w:rsidP="008379C9">
      <w:pPr>
        <w:pStyle w:val="NormalWeb"/>
        <w:numPr>
          <w:ilvl w:val="1"/>
          <w:numId w:val="11"/>
        </w:numPr>
        <w:spacing w:before="0" w:after="0"/>
        <w:rPr>
          <w:rFonts w:ascii="Calibri" w:hAnsi="Calibri"/>
          <w:lang w:val="en-GB"/>
        </w:rPr>
      </w:pPr>
      <w:r w:rsidRPr="00A73CFD">
        <w:rPr>
          <w:rFonts w:ascii="Calibri" w:hAnsi="Calibri"/>
          <w:lang w:val="en-GB"/>
        </w:rPr>
        <w:t>This type of enhanced protection for USAR members in congregate field settings is obviously dependent on available stocks.</w:t>
      </w:r>
    </w:p>
    <w:p w14:paraId="57AA81D5" w14:textId="77777777" w:rsidR="008379C9" w:rsidRPr="00A73CFD" w:rsidRDefault="008379C9" w:rsidP="008379C9">
      <w:pPr>
        <w:pStyle w:val="NormalWeb"/>
        <w:numPr>
          <w:ilvl w:val="0"/>
          <w:numId w:val="10"/>
        </w:numPr>
        <w:spacing w:before="0" w:after="0"/>
        <w:rPr>
          <w:rFonts w:ascii="Calibri" w:hAnsi="Calibri"/>
          <w:lang w:val="en-GB"/>
        </w:rPr>
      </w:pPr>
      <w:r w:rsidRPr="00A73CFD">
        <w:rPr>
          <w:rFonts w:ascii="Calibri" w:hAnsi="Calibri"/>
          <w:lang w:val="en-GB"/>
        </w:rPr>
        <w:t>Teams should be cognizant that whatever protection they plan to utilize may be influenced by local requirements and laws in the impacted country and area of operations.  Differing local requirements can require USAR Teams to enhance their anticipated procedures.</w:t>
      </w:r>
    </w:p>
    <w:p w14:paraId="4343B04E" w14:textId="4DBFF7D4" w:rsidR="008379C9" w:rsidRPr="00A73CFD" w:rsidRDefault="008379C9" w:rsidP="008379C9">
      <w:pPr>
        <w:pStyle w:val="NormalWeb"/>
        <w:numPr>
          <w:ilvl w:val="0"/>
          <w:numId w:val="10"/>
        </w:numPr>
        <w:spacing w:before="0" w:after="0"/>
        <w:rPr>
          <w:rFonts w:ascii="Calibri" w:hAnsi="Calibri"/>
          <w:lang w:val="en-GB"/>
        </w:rPr>
      </w:pPr>
      <w:r w:rsidRPr="00A73CFD">
        <w:rPr>
          <w:rFonts w:ascii="Calibri" w:hAnsi="Calibri"/>
          <w:lang w:val="en-GB"/>
        </w:rPr>
        <w:t xml:space="preserve">Whatever requirements are anticipated, USAR Teams should engage their Logistics </w:t>
      </w:r>
      <w:r w:rsidR="00DE0F71">
        <w:rPr>
          <w:rFonts w:ascii="Calibri" w:hAnsi="Calibri"/>
          <w:lang w:val="en-GB"/>
        </w:rPr>
        <w:t>component</w:t>
      </w:r>
      <w:r w:rsidRPr="00A73CFD">
        <w:rPr>
          <w:rFonts w:ascii="Calibri" w:hAnsi="Calibri"/>
          <w:lang w:val="en-GB"/>
        </w:rPr>
        <w:t xml:space="preserve"> to ensure adequate stocks of </w:t>
      </w:r>
      <w:r w:rsidR="00DE0F71">
        <w:rPr>
          <w:rFonts w:ascii="Calibri" w:hAnsi="Calibri"/>
          <w:lang w:val="en-GB"/>
        </w:rPr>
        <w:t xml:space="preserve">required </w:t>
      </w:r>
      <w:r w:rsidRPr="00A73CFD">
        <w:rPr>
          <w:rFonts w:ascii="Calibri" w:hAnsi="Calibri"/>
          <w:lang w:val="en-GB"/>
        </w:rPr>
        <w:t>equipment are available for deployment with the team as resupply can be challenging in an impacted country.</w:t>
      </w:r>
    </w:p>
    <w:p w14:paraId="16CF77B5" w14:textId="77777777" w:rsidR="008379C9" w:rsidRPr="00A73CFD" w:rsidRDefault="008379C9" w:rsidP="008379C9">
      <w:pPr>
        <w:pStyle w:val="ListParagraph"/>
        <w:numPr>
          <w:ilvl w:val="0"/>
          <w:numId w:val="10"/>
        </w:numPr>
        <w:rPr>
          <w:lang w:val="en-GB"/>
        </w:rPr>
      </w:pPr>
      <w:r w:rsidRPr="00A73CFD">
        <w:rPr>
          <w:lang w:val="en-GB"/>
        </w:rPr>
        <w:t>It is recommended that PPE “Kits”  be issued to each team member. The PPE kit should be carried on their person at all times (team members may be required to interact with members of the public at unexpected times). Recommended items include:</w:t>
      </w:r>
    </w:p>
    <w:p w14:paraId="3030064A" w14:textId="77777777" w:rsidR="008379C9" w:rsidRPr="00A73CFD" w:rsidRDefault="008379C9" w:rsidP="008379C9">
      <w:pPr>
        <w:pStyle w:val="ListParagraph"/>
        <w:numPr>
          <w:ilvl w:val="1"/>
          <w:numId w:val="10"/>
        </w:numPr>
        <w:rPr>
          <w:lang w:val="en-GB"/>
        </w:rPr>
      </w:pPr>
      <w:r w:rsidRPr="00A73CFD">
        <w:rPr>
          <w:lang w:val="en-GB"/>
        </w:rPr>
        <w:t>Safety glasses / face shield</w:t>
      </w:r>
    </w:p>
    <w:p w14:paraId="3D6E0CD1" w14:textId="77777777" w:rsidR="008379C9" w:rsidRPr="00A73CFD" w:rsidRDefault="008379C9" w:rsidP="008379C9">
      <w:pPr>
        <w:pStyle w:val="ListParagraph"/>
        <w:numPr>
          <w:ilvl w:val="1"/>
          <w:numId w:val="10"/>
        </w:numPr>
        <w:rPr>
          <w:lang w:val="en-GB"/>
        </w:rPr>
      </w:pPr>
      <w:r w:rsidRPr="00A73CFD">
        <w:rPr>
          <w:lang w:val="en-GB"/>
        </w:rPr>
        <w:t>Nitrile gloves</w:t>
      </w:r>
    </w:p>
    <w:p w14:paraId="41EE6FCA" w14:textId="77777777" w:rsidR="008379C9" w:rsidRPr="00A73CFD" w:rsidRDefault="008379C9" w:rsidP="008379C9">
      <w:pPr>
        <w:pStyle w:val="ListParagraph"/>
        <w:numPr>
          <w:ilvl w:val="1"/>
          <w:numId w:val="10"/>
        </w:numPr>
        <w:rPr>
          <w:lang w:val="en-GB"/>
        </w:rPr>
      </w:pPr>
      <w:r w:rsidRPr="00A73CFD">
        <w:rPr>
          <w:lang w:val="en-GB"/>
        </w:rPr>
        <w:t>Surgical masks</w:t>
      </w:r>
    </w:p>
    <w:p w14:paraId="73436542" w14:textId="77777777" w:rsidR="008379C9" w:rsidRPr="00A73CFD" w:rsidRDefault="008379C9" w:rsidP="008379C9">
      <w:pPr>
        <w:pStyle w:val="ListParagraph"/>
        <w:numPr>
          <w:ilvl w:val="1"/>
          <w:numId w:val="10"/>
        </w:numPr>
        <w:rPr>
          <w:lang w:val="en-GB"/>
        </w:rPr>
      </w:pPr>
      <w:r w:rsidRPr="00A73CFD">
        <w:rPr>
          <w:lang w:val="en-GB"/>
        </w:rPr>
        <w:t>N95 masks (or country equivalent such as surgical face mask)</w:t>
      </w:r>
    </w:p>
    <w:p w14:paraId="7B907CC0" w14:textId="77777777" w:rsidR="008379C9" w:rsidRPr="00A73CFD" w:rsidRDefault="008379C9" w:rsidP="008379C9">
      <w:pPr>
        <w:pStyle w:val="ListParagraph"/>
        <w:numPr>
          <w:ilvl w:val="1"/>
          <w:numId w:val="10"/>
        </w:numPr>
        <w:rPr>
          <w:lang w:val="en-GB"/>
        </w:rPr>
      </w:pPr>
      <w:r w:rsidRPr="00A73CFD">
        <w:rPr>
          <w:lang w:val="en-GB"/>
        </w:rPr>
        <w:t>Hand sanitiser</w:t>
      </w:r>
    </w:p>
    <w:p w14:paraId="710EC19E" w14:textId="77777777" w:rsidR="008379C9" w:rsidRPr="00A73CFD" w:rsidRDefault="008379C9" w:rsidP="008379C9">
      <w:pPr>
        <w:pStyle w:val="ListParagraph"/>
        <w:numPr>
          <w:ilvl w:val="1"/>
          <w:numId w:val="10"/>
        </w:numPr>
        <w:rPr>
          <w:lang w:val="en-GB"/>
        </w:rPr>
      </w:pPr>
      <w:r w:rsidRPr="00A73CFD">
        <w:rPr>
          <w:lang w:val="en-GB"/>
        </w:rPr>
        <w:t>Disinfectant wipes (effective against bacteria and viruses)</w:t>
      </w:r>
    </w:p>
    <w:p w14:paraId="5E26AB94" w14:textId="77777777" w:rsidR="008379C9" w:rsidRPr="00A73CFD" w:rsidRDefault="008379C9" w:rsidP="008379C9">
      <w:pPr>
        <w:pStyle w:val="NormalWeb"/>
        <w:spacing w:before="0" w:after="0"/>
        <w:ind w:left="828"/>
        <w:rPr>
          <w:rFonts w:ascii="Calibri" w:eastAsia="Calibri" w:hAnsi="Calibri" w:cs="Calibri"/>
          <w:lang w:val="en-GB"/>
        </w:rPr>
      </w:pPr>
    </w:p>
    <w:p w14:paraId="0C913D3D" w14:textId="77777777" w:rsidR="008379C9" w:rsidRPr="00A73CFD" w:rsidRDefault="008379C9" w:rsidP="008379C9">
      <w:pPr>
        <w:pStyle w:val="NormalWeb"/>
        <w:spacing w:before="0" w:after="0"/>
        <w:rPr>
          <w:rFonts w:ascii="Calibri" w:eastAsia="Calibri" w:hAnsi="Calibri" w:cs="Calibri"/>
          <w:lang w:val="en-GB"/>
        </w:rPr>
      </w:pPr>
      <w:r w:rsidRPr="00A73CFD">
        <w:rPr>
          <w:rFonts w:ascii="Calibri" w:hAnsi="Calibri"/>
          <w:lang w:val="en-GB"/>
        </w:rPr>
        <w:t>Table 1: Types of Respiratory Protection</w:t>
      </w:r>
    </w:p>
    <w:p w14:paraId="3AE6F2ED" w14:textId="77777777" w:rsidR="008379C9" w:rsidRPr="00A73CFD" w:rsidRDefault="008379C9" w:rsidP="008379C9">
      <w:pPr>
        <w:pStyle w:val="NormalWeb"/>
        <w:spacing w:before="0" w:after="0"/>
        <w:ind w:left="828"/>
        <w:rPr>
          <w:rFonts w:ascii="Calibri" w:eastAsia="Calibri" w:hAnsi="Calibri" w:cs="Calibri"/>
          <w:lang w:val="en-GB"/>
        </w:rPr>
      </w:pPr>
    </w:p>
    <w:tbl>
      <w:tblPr>
        <w:tblW w:w="9020" w:type="dxa"/>
        <w:tblInd w:w="1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361"/>
        <w:gridCol w:w="6659"/>
      </w:tblGrid>
      <w:tr w:rsidR="008379C9" w:rsidRPr="00A73CFD" w14:paraId="43FB41AD" w14:textId="77777777" w:rsidTr="00DE0F71">
        <w:trPr>
          <w:trHeight w:val="3717"/>
        </w:trPr>
        <w:tc>
          <w:tcPr>
            <w:tcW w:w="2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2368E" w14:textId="77777777" w:rsidR="008379C9" w:rsidRPr="00A73CFD" w:rsidRDefault="008379C9" w:rsidP="00DE0F71">
            <w:pPr>
              <w:pStyle w:val="NormalWeb"/>
              <w:spacing w:before="0" w:after="0"/>
              <w:rPr>
                <w:lang w:val="en-GB"/>
              </w:rPr>
            </w:pPr>
            <w:r w:rsidRPr="00A73CFD">
              <w:rPr>
                <w:rFonts w:ascii="Calibri" w:hAnsi="Calibri"/>
                <w:lang w:val="en-GB"/>
              </w:rPr>
              <w:t>Cloth Face Mask</w:t>
            </w:r>
          </w:p>
        </w:tc>
        <w:tc>
          <w:tcPr>
            <w:tcW w:w="6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F3B1DC" w14:textId="1280DBE1" w:rsidR="008379C9" w:rsidRPr="00A73CFD" w:rsidRDefault="008379C9" w:rsidP="00DE0F71">
            <w:pPr>
              <w:pStyle w:val="NormalWeb"/>
              <w:rPr>
                <w:lang w:val="en-GB"/>
              </w:rPr>
            </w:pPr>
            <w:r w:rsidRPr="00A73CFD">
              <w:rPr>
                <w:rFonts w:ascii="Calibri" w:hAnsi="Calibri"/>
                <w:lang w:val="en-GB"/>
              </w:rPr>
              <w:t>This is not a form of PPE</w:t>
            </w:r>
            <w:r w:rsidRPr="00A73CFD">
              <w:rPr>
                <w:rFonts w:ascii="Calibri" w:hAnsi="Calibri"/>
                <w:b/>
                <w:bCs/>
                <w:lang w:val="en-GB"/>
              </w:rPr>
              <w:t xml:space="preserve"> </w:t>
            </w:r>
            <w:r w:rsidRPr="00A73CFD">
              <w:rPr>
                <w:rFonts w:ascii="Calibri" w:hAnsi="Calibri"/>
                <w:lang w:val="en-GB"/>
              </w:rPr>
              <w:t>nor does it require any regulatory approval. These masks provide a form of source control, meaning that it has the potential to reduce the wearers’ ability of transmitting disease. Recent evidence also demonstrates that cloth mask materials can also reduce wearers’ exposure to infectious droplets through filtration.</w:t>
            </w:r>
            <w:r w:rsidRPr="00A73CFD">
              <w:rPr>
                <w:rFonts w:ascii="Calibri" w:hAnsi="Calibri"/>
                <w:position w:val="16"/>
                <w:lang w:val="en-GB"/>
              </w:rPr>
              <w:t xml:space="preserve"> </w:t>
            </w:r>
            <w:r w:rsidRPr="00A73CFD">
              <w:rPr>
                <w:rFonts w:ascii="Calibri" w:hAnsi="Calibri"/>
                <w:lang w:val="en-GB"/>
              </w:rPr>
              <w:t>The prevention benefit of wearing a mask is derived from the combination of source control and personal protection for the mask wearer.</w:t>
            </w:r>
            <w:r w:rsidRPr="00A73CFD">
              <w:rPr>
                <w:rFonts w:ascii="Calibri" w:hAnsi="Calibri"/>
                <w:b/>
                <w:bCs/>
                <w:lang w:val="en-GB"/>
              </w:rPr>
              <w:t xml:space="preserve"> </w:t>
            </w:r>
            <w:r w:rsidRPr="00A73CFD">
              <w:rPr>
                <w:rFonts w:ascii="Calibri" w:hAnsi="Calibri"/>
                <w:lang w:val="en-GB"/>
              </w:rPr>
              <w:t xml:space="preserve">Cloth face coverings </w:t>
            </w:r>
            <w:r w:rsidR="00DE0F71">
              <w:rPr>
                <w:rFonts w:ascii="Calibri" w:hAnsi="Calibri"/>
                <w:lang w:val="en-GB"/>
              </w:rPr>
              <w:t xml:space="preserve">should </w:t>
            </w:r>
            <w:r w:rsidRPr="00A73CFD">
              <w:rPr>
                <w:rFonts w:ascii="Calibri" w:hAnsi="Calibri"/>
                <w:lang w:val="en-GB"/>
              </w:rPr>
              <w:t>be worn in public when social distancing measures are difficult to maintain, and some jurisdictions have made it mandatory to wear them in public.</w:t>
            </w:r>
          </w:p>
        </w:tc>
      </w:tr>
      <w:tr w:rsidR="008379C9" w:rsidRPr="00A73CFD" w14:paraId="0BD2842D" w14:textId="77777777" w:rsidTr="00DE0F71">
        <w:trPr>
          <w:trHeight w:val="4021"/>
        </w:trPr>
        <w:tc>
          <w:tcPr>
            <w:tcW w:w="2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37453" w14:textId="77777777" w:rsidR="008379C9" w:rsidRPr="00A73CFD" w:rsidRDefault="008379C9" w:rsidP="00DE0F71">
            <w:pPr>
              <w:pStyle w:val="NormalWeb"/>
              <w:spacing w:before="0" w:after="0"/>
              <w:rPr>
                <w:lang w:val="en-GB"/>
              </w:rPr>
            </w:pPr>
            <w:r w:rsidRPr="00A73CFD">
              <w:rPr>
                <w:rFonts w:ascii="Calibri" w:hAnsi="Calibri"/>
                <w:lang w:val="en-GB"/>
              </w:rPr>
              <w:lastRenderedPageBreak/>
              <w:t>Surgical Mask</w:t>
            </w:r>
          </w:p>
        </w:tc>
        <w:tc>
          <w:tcPr>
            <w:tcW w:w="6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624BE7" w14:textId="77777777" w:rsidR="008379C9" w:rsidRPr="00A73CFD" w:rsidRDefault="008379C9" w:rsidP="00DE0F71">
            <w:pPr>
              <w:pStyle w:val="NormalWeb"/>
              <w:spacing w:before="0" w:after="0"/>
              <w:rPr>
                <w:rFonts w:ascii="Calibri" w:eastAsia="Calibri" w:hAnsi="Calibri" w:cs="Calibri"/>
                <w:lang w:val="en-GB"/>
              </w:rPr>
            </w:pPr>
            <w:r w:rsidRPr="00A73CFD">
              <w:rPr>
                <w:rFonts w:ascii="Calibri" w:hAnsi="Calibri"/>
                <w:lang w:val="en-GB"/>
              </w:rPr>
              <w:t xml:space="preserve">Surgical Mask provide barrier protection against large-particle droplets and do not effectively filter inhaled small particles. A surgical mask is primarily used to protect the provider from people who may have a respiratory infection. In addition, when worn by a person with a respiratory infection, it protects others in the surrounding area. The following are examples of when a surgical mask should be used: </w:t>
            </w:r>
          </w:p>
          <w:p w14:paraId="480695CA" w14:textId="77777777" w:rsidR="008379C9" w:rsidRPr="00A73CFD" w:rsidRDefault="008379C9" w:rsidP="008379C9">
            <w:pPr>
              <w:pStyle w:val="NormalWeb"/>
              <w:numPr>
                <w:ilvl w:val="0"/>
                <w:numId w:val="12"/>
              </w:numPr>
              <w:spacing w:before="0" w:after="0"/>
              <w:rPr>
                <w:rFonts w:ascii="Calibri" w:hAnsi="Calibri"/>
                <w:lang w:val="en-GB"/>
              </w:rPr>
            </w:pPr>
            <w:r w:rsidRPr="00A73CFD">
              <w:rPr>
                <w:rFonts w:ascii="Calibri" w:hAnsi="Calibri"/>
                <w:lang w:val="en-GB"/>
              </w:rPr>
              <w:t>During a patient encounter</w:t>
            </w:r>
          </w:p>
          <w:p w14:paraId="3FAD3B0D" w14:textId="77777777" w:rsidR="008379C9" w:rsidRPr="00A73CFD" w:rsidRDefault="008379C9" w:rsidP="008379C9">
            <w:pPr>
              <w:pStyle w:val="NormalWeb"/>
              <w:numPr>
                <w:ilvl w:val="0"/>
                <w:numId w:val="12"/>
              </w:numPr>
              <w:spacing w:before="0" w:after="0"/>
              <w:rPr>
                <w:rFonts w:ascii="Calibri" w:hAnsi="Calibri"/>
                <w:lang w:val="en-GB"/>
              </w:rPr>
            </w:pPr>
            <w:r w:rsidRPr="00A73CFD">
              <w:rPr>
                <w:rFonts w:ascii="Calibri" w:hAnsi="Calibri"/>
                <w:lang w:val="en-GB"/>
              </w:rPr>
              <w:t>Placement on any patient being assessed, unless medically contraindicated</w:t>
            </w:r>
          </w:p>
          <w:p w14:paraId="73BF454D" w14:textId="77777777" w:rsidR="008379C9" w:rsidRPr="00A73CFD" w:rsidRDefault="008379C9" w:rsidP="00DE0F71">
            <w:pPr>
              <w:pStyle w:val="NormalWeb"/>
              <w:rPr>
                <w:lang w:val="en-GB"/>
              </w:rPr>
            </w:pPr>
            <w:r w:rsidRPr="00A73CFD">
              <w:rPr>
                <w:rFonts w:ascii="Calibri" w:hAnsi="Calibri"/>
                <w:lang w:val="en-GB"/>
              </w:rPr>
              <w:t>Team members should wear a surgical mask if they are symptomatic for COVID-19 or if they had a concerning exposure without wearing proper PPE or had a breach in the PPE.</w:t>
            </w:r>
          </w:p>
        </w:tc>
      </w:tr>
      <w:tr w:rsidR="008379C9" w:rsidRPr="00A73CFD" w14:paraId="28183D3B" w14:textId="77777777" w:rsidTr="00DE0F71">
        <w:trPr>
          <w:trHeight w:val="1457"/>
        </w:trPr>
        <w:tc>
          <w:tcPr>
            <w:tcW w:w="2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2566B9" w14:textId="77777777" w:rsidR="008379C9" w:rsidRPr="00A73CFD" w:rsidRDefault="008379C9" w:rsidP="00DE0F71">
            <w:pPr>
              <w:pStyle w:val="NormalWeb"/>
              <w:spacing w:before="0" w:after="0"/>
              <w:rPr>
                <w:lang w:val="en-GB"/>
              </w:rPr>
            </w:pPr>
            <w:r w:rsidRPr="00A73CFD">
              <w:rPr>
                <w:rFonts w:ascii="Calibri" w:hAnsi="Calibri"/>
                <w:lang w:val="en-GB"/>
              </w:rPr>
              <w:t>Air Purifying Respirator - N95 (or equivalent) Respirator</w:t>
            </w:r>
          </w:p>
        </w:tc>
        <w:tc>
          <w:tcPr>
            <w:tcW w:w="6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E29FC7" w14:textId="77777777" w:rsidR="008379C9" w:rsidRPr="00A73CFD" w:rsidRDefault="008379C9" w:rsidP="00DE0F71">
            <w:pPr>
              <w:pStyle w:val="NormalWeb"/>
              <w:rPr>
                <w:lang w:val="en-GB"/>
              </w:rPr>
            </w:pPr>
            <w:r w:rsidRPr="00A73CFD">
              <w:rPr>
                <w:rFonts w:ascii="Calibri" w:hAnsi="Calibri"/>
                <w:lang w:val="en-GB"/>
              </w:rPr>
              <w:t>Filtering Facepiece Respirator (FFR) – electrostatic, non-woven face covering. Effectiveness is highly dependent upon proper fit and use. N-95s (or equivalent) can be used in the delivery of patient care when used in conjunction with other PPE.</w:t>
            </w:r>
          </w:p>
        </w:tc>
      </w:tr>
      <w:tr w:rsidR="008379C9" w:rsidRPr="00A73CFD" w14:paraId="51F75039" w14:textId="77777777" w:rsidTr="00DE0F71">
        <w:trPr>
          <w:trHeight w:val="2217"/>
        </w:trPr>
        <w:tc>
          <w:tcPr>
            <w:tcW w:w="2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F1D328" w14:textId="6E0EC215" w:rsidR="008379C9" w:rsidRPr="00A73CFD" w:rsidRDefault="008379C9" w:rsidP="00DE0F71">
            <w:pPr>
              <w:pStyle w:val="NormalWeb"/>
              <w:spacing w:before="0" w:after="0"/>
              <w:rPr>
                <w:lang w:val="en-GB"/>
              </w:rPr>
            </w:pPr>
            <w:r w:rsidRPr="00A73CFD">
              <w:rPr>
                <w:rFonts w:ascii="Calibri" w:hAnsi="Calibri"/>
                <w:lang w:val="en-GB"/>
              </w:rPr>
              <w:t xml:space="preserve">Air Purifying Respirator - </w:t>
            </w:r>
            <w:r w:rsidR="00AF4C36" w:rsidRPr="00A73CFD">
              <w:rPr>
                <w:rFonts w:ascii="Calibri" w:hAnsi="Calibri"/>
                <w:lang w:val="en-GB"/>
              </w:rPr>
              <w:t>Elastomeric</w:t>
            </w:r>
            <w:r w:rsidRPr="00A73CFD">
              <w:rPr>
                <w:rFonts w:ascii="Calibri" w:hAnsi="Calibri"/>
                <w:lang w:val="en-GB"/>
              </w:rPr>
              <w:t xml:space="preserve"> Respirator</w:t>
            </w:r>
          </w:p>
        </w:tc>
        <w:tc>
          <w:tcPr>
            <w:tcW w:w="6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3E6D64" w14:textId="77777777" w:rsidR="008379C9" w:rsidRPr="00A73CFD" w:rsidRDefault="008379C9" w:rsidP="00DE0F71">
            <w:pPr>
              <w:pStyle w:val="NormalWeb"/>
              <w:rPr>
                <w:lang w:val="en-GB"/>
              </w:rPr>
            </w:pPr>
            <w:r w:rsidRPr="00A73CFD">
              <w:rPr>
                <w:rFonts w:ascii="Calibri" w:hAnsi="Calibri"/>
                <w:lang w:val="en-GB"/>
              </w:rPr>
              <w:t>Elastomeric Respirators –Full or half-face mask cartridge protection system. Masks must be equipped with appropriate filter/s. Masks can be decontaminated</w:t>
            </w:r>
            <w:r w:rsidRPr="00A73CFD">
              <w:rPr>
                <w:rFonts w:ascii="Calibri" w:hAnsi="Calibri"/>
                <w:position w:val="16"/>
                <w:lang w:val="en-GB"/>
              </w:rPr>
              <w:t xml:space="preserve"> </w:t>
            </w:r>
            <w:r w:rsidRPr="00A73CFD">
              <w:rPr>
                <w:rFonts w:ascii="Calibri" w:hAnsi="Calibri"/>
                <w:lang w:val="en-GB"/>
              </w:rPr>
              <w:t>for re-use. Although having better performance in wet conditions than N-95s and commonly utilized on the rubble pile, some individuals may find regular use of an elastomeric mask to be less comfortable and communications hampered.</w:t>
            </w:r>
          </w:p>
        </w:tc>
      </w:tr>
      <w:tr w:rsidR="008379C9" w:rsidRPr="00A73CFD" w14:paraId="112F9BB3" w14:textId="77777777" w:rsidTr="00DE0F71">
        <w:trPr>
          <w:trHeight w:val="1457"/>
        </w:trPr>
        <w:tc>
          <w:tcPr>
            <w:tcW w:w="2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D6BB5" w14:textId="77777777" w:rsidR="008379C9" w:rsidRPr="00A73CFD" w:rsidRDefault="008379C9" w:rsidP="00DE0F71">
            <w:pPr>
              <w:pStyle w:val="NormalWeb"/>
              <w:spacing w:before="0" w:after="0"/>
              <w:rPr>
                <w:lang w:val="en-GB"/>
              </w:rPr>
            </w:pPr>
            <w:r w:rsidRPr="00A73CFD">
              <w:rPr>
                <w:rFonts w:ascii="Calibri" w:hAnsi="Calibri"/>
                <w:lang w:val="en-GB"/>
              </w:rPr>
              <w:t>Powered Air Purifying Respirators (PAPR)</w:t>
            </w:r>
          </w:p>
        </w:tc>
        <w:tc>
          <w:tcPr>
            <w:tcW w:w="6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A9BFCB" w14:textId="77777777" w:rsidR="008379C9" w:rsidRPr="00A73CFD" w:rsidRDefault="008379C9" w:rsidP="00DE0F71">
            <w:pPr>
              <w:pStyle w:val="NormalWeb"/>
              <w:rPr>
                <w:lang w:val="en-GB"/>
              </w:rPr>
            </w:pPr>
            <w:r w:rsidRPr="00A73CFD">
              <w:rPr>
                <w:rFonts w:ascii="Calibri" w:hAnsi="Calibri"/>
                <w:lang w:val="en-GB"/>
              </w:rPr>
              <w:t>Powered Air-Purifying Respirators (PAPR) –Full mask/cartridge protection system. Masks can be decontaminated for re-use. Limited applicability in USAR environments, consider for brief use intubating a known or suspected COVID-19 patient if available for use.</w:t>
            </w:r>
          </w:p>
        </w:tc>
      </w:tr>
      <w:tr w:rsidR="008379C9" w:rsidRPr="00A73CFD" w14:paraId="2C2CD3A8" w14:textId="77777777" w:rsidTr="00DE0F71">
        <w:trPr>
          <w:trHeight w:val="1457"/>
        </w:trPr>
        <w:tc>
          <w:tcPr>
            <w:tcW w:w="2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74EA68" w14:textId="6A894BA7" w:rsidR="008379C9" w:rsidRPr="00A73CFD" w:rsidRDefault="00AF4C36" w:rsidP="00DE0F71">
            <w:pPr>
              <w:pStyle w:val="NormalWeb"/>
              <w:spacing w:before="0" w:after="0"/>
              <w:rPr>
                <w:lang w:val="en-GB"/>
              </w:rPr>
            </w:pPr>
            <w:r w:rsidRPr="00A73CFD">
              <w:rPr>
                <w:rFonts w:ascii="Calibri" w:hAnsi="Calibri"/>
                <w:lang w:val="en-GB"/>
              </w:rPr>
              <w:t>Self-Contained</w:t>
            </w:r>
            <w:r w:rsidR="008379C9" w:rsidRPr="00A73CFD">
              <w:rPr>
                <w:rFonts w:ascii="Calibri" w:hAnsi="Calibri"/>
                <w:lang w:val="en-GB"/>
              </w:rPr>
              <w:t xml:space="preserve"> Breathing Apparatus (SCBA)</w:t>
            </w:r>
          </w:p>
        </w:tc>
        <w:tc>
          <w:tcPr>
            <w:tcW w:w="6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18375" w14:textId="77777777" w:rsidR="008379C9" w:rsidRPr="00A73CFD" w:rsidRDefault="008379C9" w:rsidP="00DE0F71">
            <w:pPr>
              <w:pStyle w:val="NormalWeb"/>
              <w:rPr>
                <w:lang w:val="en-GB"/>
              </w:rPr>
            </w:pPr>
            <w:r w:rsidRPr="00A73CFD">
              <w:rPr>
                <w:rFonts w:ascii="Calibri" w:hAnsi="Calibri"/>
                <w:lang w:val="en-GB"/>
              </w:rPr>
              <w:t xml:space="preserve">Used with a compressed air supply. Provides a high level of respiratory protection. Masks can be decontaminated for reuse. It has limited applicability due to burden of use and typically compressed air is in limited supply for internationally deployed USAR teams. </w:t>
            </w:r>
          </w:p>
        </w:tc>
      </w:tr>
    </w:tbl>
    <w:p w14:paraId="4B603199" w14:textId="77777777" w:rsidR="003B4169" w:rsidRPr="00A73CFD" w:rsidRDefault="003B4169" w:rsidP="003B4169">
      <w:pPr>
        <w:pStyle w:val="NormalWeb"/>
        <w:spacing w:before="0" w:after="0"/>
        <w:rPr>
          <w:rFonts w:ascii="Calibri" w:eastAsia="Calibri" w:hAnsi="Calibri" w:cs="Calibri"/>
          <w:lang w:val="en-GB"/>
        </w:rPr>
      </w:pPr>
    </w:p>
    <w:p w14:paraId="445BA43B" w14:textId="77777777" w:rsidR="003B4169" w:rsidRPr="00A73CFD" w:rsidRDefault="003B4169" w:rsidP="003B4169">
      <w:pPr>
        <w:pStyle w:val="Heading"/>
        <w:numPr>
          <w:ilvl w:val="0"/>
          <w:numId w:val="13"/>
        </w:numPr>
        <w:rPr>
          <w:lang w:val="en-GB"/>
        </w:rPr>
      </w:pPr>
      <w:bookmarkStart w:id="6" w:name="_Toc66777059"/>
      <w:bookmarkStart w:id="7" w:name="_Toc67925017"/>
      <w:r w:rsidRPr="00A73CFD">
        <w:rPr>
          <w:lang w:val="en-GB"/>
        </w:rPr>
        <w:t>Activation</w:t>
      </w:r>
      <w:bookmarkEnd w:id="6"/>
      <w:bookmarkEnd w:id="7"/>
    </w:p>
    <w:p w14:paraId="0AB8499F" w14:textId="77777777" w:rsidR="003B4169" w:rsidRPr="00A73CFD" w:rsidRDefault="003B4169" w:rsidP="003B4169">
      <w:pPr>
        <w:pStyle w:val="Body"/>
        <w:rPr>
          <w:rStyle w:val="PageNumber"/>
          <w:lang w:val="en-GB"/>
        </w:rPr>
      </w:pPr>
    </w:p>
    <w:p w14:paraId="5AED1899" w14:textId="77777777" w:rsidR="003B4169" w:rsidRPr="00A73CFD" w:rsidRDefault="003B4169" w:rsidP="003B4169">
      <w:pPr>
        <w:pStyle w:val="Heading2"/>
        <w:rPr>
          <w:rStyle w:val="PageNumber"/>
          <w:lang w:val="en-GB"/>
        </w:rPr>
      </w:pPr>
      <w:bookmarkStart w:id="8" w:name="_Toc66777060"/>
      <w:bookmarkStart w:id="9" w:name="_Toc67925018"/>
      <w:r w:rsidRPr="00A73CFD">
        <w:rPr>
          <w:rFonts w:eastAsia="Arial Unicode MS" w:cs="Arial Unicode MS"/>
          <w:lang w:val="en-GB"/>
        </w:rPr>
        <w:t>4.1</w:t>
      </w:r>
      <w:r w:rsidRPr="00A73CFD">
        <w:rPr>
          <w:rFonts w:eastAsia="Arial Unicode MS" w:cs="Arial Unicode MS"/>
          <w:lang w:val="en-GB"/>
        </w:rPr>
        <w:tab/>
        <w:t>Go / No Go Deployment Decision</w:t>
      </w:r>
      <w:bookmarkEnd w:id="8"/>
      <w:bookmarkEnd w:id="9"/>
    </w:p>
    <w:p w14:paraId="54D59C7E" w14:textId="77777777" w:rsidR="003B4169" w:rsidRPr="00A73CFD" w:rsidRDefault="003B4169" w:rsidP="003B4169">
      <w:pPr>
        <w:pStyle w:val="Body"/>
        <w:rPr>
          <w:rStyle w:val="PageNumber"/>
          <w:lang w:val="en-GB"/>
        </w:rPr>
      </w:pPr>
    </w:p>
    <w:p w14:paraId="21E171BB" w14:textId="77777777" w:rsidR="003B4169" w:rsidRPr="00A73CFD" w:rsidRDefault="003B4169" w:rsidP="003B4169">
      <w:pPr>
        <w:pStyle w:val="Body"/>
        <w:rPr>
          <w:lang w:val="en-GB"/>
        </w:rPr>
      </w:pPr>
      <w:r w:rsidRPr="00A73CFD">
        <w:rPr>
          <w:rFonts w:eastAsia="Arial Unicode MS" w:cs="Arial Unicode MS"/>
          <w:lang w:val="en-GB"/>
        </w:rPr>
        <w:lastRenderedPageBreak/>
        <w:t xml:space="preserve">Specific country and regional profiles of COVID-19 infections are dynamic and variable, not all countries and regions are at the same point in their COVID-19 rates of transmission or response. These factors, in addition to public health control measures implemented, can severely challenge a USAR Team’s ability to execute their deployed mission.  USAR Team’s should consider the operational implications of the following and how to address them </w:t>
      </w:r>
      <w:r w:rsidRPr="00A73CFD">
        <w:rPr>
          <w:rFonts w:eastAsia="Arial Unicode MS" w:cs="Arial Unicode MS"/>
          <w:b/>
          <w:bCs/>
          <w:u w:val="single"/>
          <w:lang w:val="en-GB"/>
        </w:rPr>
        <w:t>before deploying</w:t>
      </w:r>
      <w:r w:rsidRPr="00A73CFD">
        <w:rPr>
          <w:rFonts w:eastAsia="Arial Unicode MS" w:cs="Arial Unicode MS"/>
          <w:lang w:val="en-GB"/>
        </w:rPr>
        <w:t>:</w:t>
      </w:r>
    </w:p>
    <w:p w14:paraId="60D4D23F" w14:textId="77777777" w:rsidR="003B4169" w:rsidRPr="00A73CFD" w:rsidRDefault="003B4169" w:rsidP="003B4169">
      <w:pPr>
        <w:pStyle w:val="ListParagraph"/>
        <w:numPr>
          <w:ilvl w:val="0"/>
          <w:numId w:val="15"/>
        </w:numPr>
        <w:rPr>
          <w:lang w:val="en-GB"/>
        </w:rPr>
      </w:pPr>
      <w:r w:rsidRPr="00A73CFD">
        <w:rPr>
          <w:lang w:val="en-GB"/>
        </w:rPr>
        <w:t>The disease burden in the affected country (affected area/s) relative to the disease burden in your own country</w:t>
      </w:r>
    </w:p>
    <w:p w14:paraId="5F92A762" w14:textId="77777777" w:rsidR="003B4169" w:rsidRPr="00A73CFD" w:rsidRDefault="003B4169" w:rsidP="003B4169">
      <w:pPr>
        <w:pStyle w:val="ListParagraph"/>
        <w:numPr>
          <w:ilvl w:val="0"/>
          <w:numId w:val="15"/>
        </w:numPr>
        <w:rPr>
          <w:lang w:val="en-GB"/>
        </w:rPr>
      </w:pPr>
      <w:r w:rsidRPr="00A73CFD">
        <w:rPr>
          <w:lang w:val="en-GB"/>
        </w:rPr>
        <w:t>Ability to meet public health requirements and restrictions in place in the affected country.  For example:</w:t>
      </w:r>
    </w:p>
    <w:p w14:paraId="182C350B" w14:textId="77777777" w:rsidR="003B4169" w:rsidRPr="00A73CFD" w:rsidRDefault="003B4169" w:rsidP="003B4169">
      <w:pPr>
        <w:pStyle w:val="ListParagraph"/>
        <w:numPr>
          <w:ilvl w:val="1"/>
          <w:numId w:val="15"/>
        </w:numPr>
        <w:rPr>
          <w:lang w:val="en-GB"/>
        </w:rPr>
      </w:pPr>
      <w:r w:rsidRPr="00A73CFD">
        <w:rPr>
          <w:lang w:val="en-GB"/>
        </w:rPr>
        <w:t>Proof of vaccination (countries may stipulate what brand of vaccine is permissible)</w:t>
      </w:r>
    </w:p>
    <w:p w14:paraId="72FBA3AF" w14:textId="03C3226D" w:rsidR="003B4169" w:rsidRPr="00A73CFD" w:rsidRDefault="003B4169" w:rsidP="003B4169">
      <w:pPr>
        <w:pStyle w:val="ListParagraph"/>
        <w:numPr>
          <w:ilvl w:val="1"/>
          <w:numId w:val="15"/>
        </w:numPr>
        <w:rPr>
          <w:lang w:val="en-GB"/>
        </w:rPr>
      </w:pPr>
      <w:r w:rsidRPr="00A73CFD">
        <w:rPr>
          <w:lang w:val="en-GB"/>
        </w:rPr>
        <w:t xml:space="preserve">Producing a negative COVID-19 test result that was administered immediately prior to deployment (usually a polymerase chain reaction (PCR) test is required as opposed to other </w:t>
      </w:r>
      <w:r w:rsidR="00A31D01">
        <w:rPr>
          <w:lang w:val="en-GB"/>
        </w:rPr>
        <w:t xml:space="preserve">currently </w:t>
      </w:r>
      <w:r w:rsidRPr="00A73CFD">
        <w:rPr>
          <w:lang w:val="en-GB"/>
        </w:rPr>
        <w:t>less accurate tests).</w:t>
      </w:r>
    </w:p>
    <w:p w14:paraId="3AC375B9" w14:textId="77777777" w:rsidR="003B4169" w:rsidRPr="00A73CFD" w:rsidRDefault="003B4169" w:rsidP="003B4169">
      <w:pPr>
        <w:pStyle w:val="ListParagraph"/>
        <w:numPr>
          <w:ilvl w:val="1"/>
          <w:numId w:val="15"/>
        </w:numPr>
        <w:rPr>
          <w:lang w:val="en-GB"/>
        </w:rPr>
      </w:pPr>
      <w:r w:rsidRPr="00A73CFD">
        <w:rPr>
          <w:lang w:val="en-GB"/>
        </w:rPr>
        <w:t>Additional testing and quarantine on arrival in the affected country (negating any operational assistance offered for time critical USAR operations)</w:t>
      </w:r>
    </w:p>
    <w:p w14:paraId="77880B80" w14:textId="77777777" w:rsidR="003B4169" w:rsidRPr="00A73CFD" w:rsidRDefault="003B4169" w:rsidP="003B4169">
      <w:pPr>
        <w:pStyle w:val="ListParagraph"/>
        <w:numPr>
          <w:ilvl w:val="0"/>
          <w:numId w:val="15"/>
        </w:numPr>
        <w:rPr>
          <w:lang w:val="en-GB"/>
        </w:rPr>
      </w:pPr>
      <w:r w:rsidRPr="00A73CFD">
        <w:rPr>
          <w:lang w:val="en-GB"/>
        </w:rPr>
        <w:t>Ability to meet contingency requirements during the deployment such as when:</w:t>
      </w:r>
    </w:p>
    <w:p w14:paraId="392E30C6" w14:textId="77777777" w:rsidR="003B4169" w:rsidRPr="00A73CFD" w:rsidRDefault="003B4169" w:rsidP="003B4169">
      <w:pPr>
        <w:pStyle w:val="ListParagraph"/>
        <w:numPr>
          <w:ilvl w:val="1"/>
          <w:numId w:val="15"/>
        </w:numPr>
        <w:rPr>
          <w:lang w:val="en-GB"/>
        </w:rPr>
      </w:pPr>
      <w:r w:rsidRPr="00A73CFD">
        <w:rPr>
          <w:lang w:val="en-GB"/>
        </w:rPr>
        <w:t>Team member/s display signs and symptoms of COVID-19</w:t>
      </w:r>
    </w:p>
    <w:p w14:paraId="3C11FEC3" w14:textId="77777777" w:rsidR="003B4169" w:rsidRPr="00A73CFD" w:rsidRDefault="003B4169" w:rsidP="003B4169">
      <w:pPr>
        <w:pStyle w:val="ListParagraph"/>
        <w:numPr>
          <w:ilvl w:val="1"/>
          <w:numId w:val="15"/>
        </w:numPr>
        <w:rPr>
          <w:lang w:val="en-GB"/>
        </w:rPr>
      </w:pPr>
      <w:r w:rsidRPr="00A73CFD">
        <w:rPr>
          <w:lang w:val="en-GB"/>
        </w:rPr>
        <w:t>Team member/s test positive for COVID-19</w:t>
      </w:r>
    </w:p>
    <w:p w14:paraId="196748B9" w14:textId="77777777" w:rsidR="003B4169" w:rsidRPr="00A73CFD" w:rsidRDefault="003B4169" w:rsidP="003B4169">
      <w:pPr>
        <w:pStyle w:val="ListParagraph"/>
        <w:numPr>
          <w:ilvl w:val="0"/>
          <w:numId w:val="15"/>
        </w:numPr>
        <w:rPr>
          <w:lang w:val="en-GB"/>
        </w:rPr>
      </w:pPr>
      <w:r w:rsidRPr="00A73CFD">
        <w:rPr>
          <w:lang w:val="en-GB"/>
        </w:rPr>
        <w:t>Repatriation considerations should a team member/s contract COVID-19 while on deployment</w:t>
      </w:r>
    </w:p>
    <w:p w14:paraId="2A5D986E" w14:textId="77777777" w:rsidR="003B4169" w:rsidRPr="00A73CFD" w:rsidRDefault="003B4169" w:rsidP="003B4169">
      <w:pPr>
        <w:pStyle w:val="ListParagraph"/>
        <w:numPr>
          <w:ilvl w:val="0"/>
          <w:numId w:val="15"/>
        </w:numPr>
        <w:rPr>
          <w:lang w:val="en-GB"/>
        </w:rPr>
      </w:pPr>
      <w:r w:rsidRPr="00A73CFD">
        <w:rPr>
          <w:lang w:val="en-GB"/>
        </w:rPr>
        <w:t>Re-entry requirements for the deployed team returning home, e.g., the need for mandatory quarantine</w:t>
      </w:r>
    </w:p>
    <w:p w14:paraId="63AD88C7" w14:textId="77777777" w:rsidR="003B4169" w:rsidRPr="00A73CFD" w:rsidRDefault="003B4169" w:rsidP="003B4169">
      <w:pPr>
        <w:pStyle w:val="Body"/>
        <w:rPr>
          <w:lang w:val="en-GB"/>
        </w:rPr>
      </w:pPr>
    </w:p>
    <w:p w14:paraId="13652BD0" w14:textId="77777777" w:rsidR="003B4169" w:rsidRPr="00A73CFD" w:rsidRDefault="003B4169" w:rsidP="003B4169">
      <w:pPr>
        <w:pStyle w:val="Heading2"/>
        <w:rPr>
          <w:rStyle w:val="PageNumber"/>
          <w:lang w:val="en-GB"/>
        </w:rPr>
      </w:pPr>
      <w:bookmarkStart w:id="10" w:name="_Toc66777061"/>
      <w:bookmarkStart w:id="11" w:name="_Toc67925019"/>
      <w:r w:rsidRPr="00A73CFD">
        <w:rPr>
          <w:rFonts w:eastAsia="Arial Unicode MS" w:cs="Arial Unicode MS"/>
          <w:lang w:val="en-GB"/>
        </w:rPr>
        <w:t>4.2</w:t>
      </w:r>
      <w:r w:rsidRPr="00A73CFD">
        <w:rPr>
          <w:rFonts w:eastAsia="Arial Unicode MS" w:cs="Arial Unicode MS"/>
          <w:lang w:val="en-GB"/>
        </w:rPr>
        <w:tab/>
        <w:t>Embedded Personnel</w:t>
      </w:r>
      <w:bookmarkEnd w:id="10"/>
      <w:bookmarkEnd w:id="11"/>
    </w:p>
    <w:p w14:paraId="2B4E8528" w14:textId="77777777" w:rsidR="003B4169" w:rsidRPr="00A73CFD" w:rsidRDefault="003B4169" w:rsidP="003B4169">
      <w:pPr>
        <w:pStyle w:val="Body"/>
        <w:rPr>
          <w:rStyle w:val="PageNumber"/>
          <w:lang w:val="en-GB"/>
        </w:rPr>
      </w:pPr>
    </w:p>
    <w:p w14:paraId="7E572B04" w14:textId="77777777" w:rsidR="003B4169" w:rsidRPr="00A73CFD" w:rsidRDefault="003B4169" w:rsidP="003B4169">
      <w:pPr>
        <w:pStyle w:val="Body"/>
        <w:rPr>
          <w:rStyle w:val="PageNumber"/>
          <w:lang w:val="en-GB"/>
        </w:rPr>
      </w:pPr>
      <w:r w:rsidRPr="00A73CFD">
        <w:rPr>
          <w:rFonts w:eastAsia="Arial Unicode MS" w:cs="Arial Unicode MS"/>
          <w:lang w:val="en-GB"/>
        </w:rPr>
        <w:t>It is common practise for organisations to embed representatives that are non-team members in a USAR Team when it is being deployed, these may include among others, government representatives, safety and security personnel and media.  During this time of COVID 19 transmission, it is important for USAR Teams to re-evaluate the necessity of bringing any additional personnel.</w:t>
      </w:r>
    </w:p>
    <w:p w14:paraId="711A3056" w14:textId="77777777" w:rsidR="003B4169" w:rsidRPr="00A73CFD" w:rsidRDefault="003B4169" w:rsidP="003B4169">
      <w:pPr>
        <w:pStyle w:val="Body"/>
        <w:rPr>
          <w:rStyle w:val="PageNumber"/>
          <w:lang w:val="en-GB"/>
        </w:rPr>
      </w:pPr>
    </w:p>
    <w:p w14:paraId="14BD4510" w14:textId="77777777" w:rsidR="003B4169" w:rsidRPr="00A73CFD" w:rsidRDefault="003B4169" w:rsidP="003B4169">
      <w:pPr>
        <w:pStyle w:val="Body"/>
        <w:rPr>
          <w:rStyle w:val="PageNumber"/>
          <w:lang w:val="en-GB"/>
        </w:rPr>
      </w:pPr>
      <w:r w:rsidRPr="00A73CFD">
        <w:rPr>
          <w:rFonts w:eastAsia="Arial Unicode MS" w:cs="Arial Unicode MS"/>
          <w:lang w:val="en-GB"/>
        </w:rPr>
        <w:t>In order to gain access to transportation and accommodation being used by the USAR Team, it is important that all embedded personnel undergo the same pre-deployment COVID-19 screening process, comply with all risk mitigation measures, including the use of PPE, and be included in daily health and welfare monitoring.</w:t>
      </w:r>
    </w:p>
    <w:p w14:paraId="3C0F26FE" w14:textId="77777777" w:rsidR="003B4169" w:rsidRPr="00A73CFD" w:rsidRDefault="003B4169" w:rsidP="003B4169">
      <w:pPr>
        <w:pStyle w:val="Body"/>
        <w:rPr>
          <w:rStyle w:val="PageNumber"/>
          <w:lang w:val="en-GB"/>
        </w:rPr>
      </w:pPr>
    </w:p>
    <w:p w14:paraId="2C57B03F" w14:textId="77777777" w:rsidR="003B4169" w:rsidRPr="00A73CFD" w:rsidRDefault="003B4169" w:rsidP="003B4169">
      <w:pPr>
        <w:pStyle w:val="Body"/>
        <w:rPr>
          <w:rStyle w:val="PageNumber"/>
          <w:lang w:val="en-GB"/>
        </w:rPr>
      </w:pPr>
      <w:r w:rsidRPr="00A73CFD">
        <w:rPr>
          <w:rFonts w:eastAsia="Arial Unicode MS" w:cs="Arial Unicode MS"/>
          <w:lang w:val="en-GB"/>
        </w:rPr>
        <w:t>If embedded personnel bring their own PPE, this should be inspected to ensure that it is compliant with the USAR team’s standard. If not up to standard, they should be issued with the appropriate PPE.</w:t>
      </w:r>
    </w:p>
    <w:p w14:paraId="3B112FC9" w14:textId="77777777" w:rsidR="003B4169" w:rsidRPr="00A73CFD" w:rsidRDefault="003B4169" w:rsidP="003B4169">
      <w:pPr>
        <w:pStyle w:val="Body"/>
        <w:rPr>
          <w:rStyle w:val="PageNumber"/>
          <w:lang w:val="en-GB"/>
        </w:rPr>
      </w:pPr>
    </w:p>
    <w:p w14:paraId="1D631620" w14:textId="77777777" w:rsidR="003B4169" w:rsidRPr="00A73CFD" w:rsidRDefault="003B4169" w:rsidP="003B4169">
      <w:pPr>
        <w:pStyle w:val="Body"/>
        <w:rPr>
          <w:rStyle w:val="PageNumber"/>
          <w:lang w:val="en-GB"/>
        </w:rPr>
      </w:pPr>
      <w:r w:rsidRPr="00A73CFD">
        <w:rPr>
          <w:rFonts w:eastAsia="Arial Unicode MS" w:cs="Arial Unicode MS"/>
          <w:lang w:val="en-GB"/>
        </w:rPr>
        <w:t>Any non-team members embedded in the USAR Team should also be screened for willingness to comply with any COVID 19 public health mitigation measures as prescribed by the team.</w:t>
      </w:r>
    </w:p>
    <w:p w14:paraId="7D5496DF" w14:textId="77777777" w:rsidR="003B4169" w:rsidRPr="00A73CFD" w:rsidRDefault="003B4169" w:rsidP="003B4169">
      <w:pPr>
        <w:pStyle w:val="Body"/>
        <w:rPr>
          <w:rStyle w:val="PageNumber"/>
          <w:lang w:val="en-GB"/>
        </w:rPr>
      </w:pPr>
    </w:p>
    <w:p w14:paraId="312CF3A1" w14:textId="77777777" w:rsidR="003B4169" w:rsidRPr="00A73CFD" w:rsidRDefault="003B4169" w:rsidP="003B4169">
      <w:pPr>
        <w:pStyle w:val="Heading"/>
        <w:numPr>
          <w:ilvl w:val="0"/>
          <w:numId w:val="16"/>
        </w:numPr>
        <w:rPr>
          <w:lang w:val="en-GB"/>
        </w:rPr>
      </w:pPr>
      <w:bookmarkStart w:id="12" w:name="_Toc66777062"/>
      <w:bookmarkStart w:id="13" w:name="_Toc67925020"/>
      <w:r w:rsidRPr="00A73CFD">
        <w:rPr>
          <w:lang w:val="en-GB"/>
        </w:rPr>
        <w:lastRenderedPageBreak/>
        <w:t>Mobilisation</w:t>
      </w:r>
      <w:bookmarkEnd w:id="12"/>
      <w:bookmarkEnd w:id="13"/>
    </w:p>
    <w:p w14:paraId="248B42D4" w14:textId="77777777" w:rsidR="003B4169" w:rsidRPr="00A73CFD" w:rsidRDefault="003B4169" w:rsidP="003B4169">
      <w:pPr>
        <w:pStyle w:val="Body"/>
        <w:rPr>
          <w:rStyle w:val="PageNumber"/>
          <w:lang w:val="en-GB"/>
        </w:rPr>
      </w:pPr>
    </w:p>
    <w:p w14:paraId="0D8F829B" w14:textId="77777777" w:rsidR="003B4169" w:rsidRPr="00A73CFD" w:rsidRDefault="003B4169" w:rsidP="003B4169">
      <w:pPr>
        <w:pStyle w:val="Heading2"/>
        <w:rPr>
          <w:rStyle w:val="PageNumber"/>
          <w:lang w:val="en-GB"/>
        </w:rPr>
      </w:pPr>
      <w:bookmarkStart w:id="14" w:name="_Toc66777063"/>
      <w:bookmarkStart w:id="15" w:name="_Toc67925021"/>
      <w:r w:rsidRPr="00A73CFD">
        <w:rPr>
          <w:rFonts w:eastAsia="Arial Unicode MS" w:cs="Arial Unicode MS"/>
          <w:lang w:val="en-GB"/>
        </w:rPr>
        <w:t>5.1</w:t>
      </w:r>
      <w:r w:rsidRPr="00A73CFD">
        <w:rPr>
          <w:rFonts w:eastAsia="Arial Unicode MS" w:cs="Arial Unicode MS"/>
          <w:lang w:val="en-GB"/>
        </w:rPr>
        <w:tab/>
        <w:t>Medical Intelligence Gathering</w:t>
      </w:r>
      <w:bookmarkEnd w:id="14"/>
      <w:bookmarkEnd w:id="15"/>
    </w:p>
    <w:p w14:paraId="559221A4" w14:textId="77777777" w:rsidR="003B4169" w:rsidRPr="00A73CFD" w:rsidRDefault="003B4169" w:rsidP="003B4169">
      <w:pPr>
        <w:pStyle w:val="Body"/>
        <w:rPr>
          <w:shd w:val="clear" w:color="auto" w:fill="FFFF00"/>
          <w:lang w:val="en-GB"/>
        </w:rPr>
      </w:pPr>
    </w:p>
    <w:p w14:paraId="6221664B" w14:textId="77777777" w:rsidR="003B4169" w:rsidRPr="00A73CFD" w:rsidRDefault="003B4169" w:rsidP="003B4169">
      <w:pPr>
        <w:pStyle w:val="NormalWeb"/>
        <w:spacing w:before="0" w:after="0"/>
        <w:rPr>
          <w:rFonts w:ascii="Calibri" w:eastAsia="Calibri" w:hAnsi="Calibri" w:cs="Calibri"/>
          <w:lang w:val="en-GB"/>
        </w:rPr>
      </w:pPr>
      <w:r w:rsidRPr="00A73CFD">
        <w:rPr>
          <w:rFonts w:ascii="Calibri" w:hAnsi="Calibri"/>
          <w:lang w:val="en-GB"/>
        </w:rPr>
        <w:t>Medical intelligence gathering (MIG) should always be conducted prior to deployment and re-evaluated in an on-going fashion throughout a mission.  During times of COVID 19, this process takes on increased importance.</w:t>
      </w:r>
    </w:p>
    <w:p w14:paraId="365E43A8" w14:textId="77777777" w:rsidR="003B4169" w:rsidRPr="00A73CFD" w:rsidRDefault="003B4169" w:rsidP="003B4169">
      <w:pPr>
        <w:pStyle w:val="NormalWeb"/>
        <w:spacing w:before="0" w:after="0"/>
        <w:rPr>
          <w:rFonts w:ascii="Calibri" w:eastAsia="Calibri" w:hAnsi="Calibri" w:cs="Calibri"/>
          <w:lang w:val="en-GB"/>
        </w:rPr>
      </w:pPr>
    </w:p>
    <w:p w14:paraId="595659E6" w14:textId="77777777" w:rsidR="003B4169" w:rsidRPr="00A73CFD" w:rsidRDefault="003B4169" w:rsidP="003B4169">
      <w:pPr>
        <w:pStyle w:val="NormalWeb"/>
        <w:spacing w:before="0" w:after="0"/>
        <w:rPr>
          <w:rFonts w:ascii="Calibri" w:eastAsia="Calibri" w:hAnsi="Calibri" w:cs="Calibri"/>
          <w:lang w:val="en-GB"/>
        </w:rPr>
      </w:pPr>
      <w:r w:rsidRPr="00A73CFD">
        <w:rPr>
          <w:rFonts w:ascii="Calibri" w:hAnsi="Calibri"/>
          <w:lang w:val="en-GB"/>
        </w:rPr>
        <w:t>Public health actions imposed by an impacted country can impact a team’s ability to carry out its mission in a timely fashion, especially if no waivers are available.  Critical components of medical intelligence on the impacted country prior to departure could include:</w:t>
      </w:r>
    </w:p>
    <w:p w14:paraId="60C3AC89" w14:textId="77777777" w:rsidR="003B4169" w:rsidRPr="00A73CFD" w:rsidRDefault="003B4169" w:rsidP="003B4169">
      <w:pPr>
        <w:pStyle w:val="NormalWeb"/>
        <w:spacing w:before="0" w:after="0"/>
        <w:rPr>
          <w:rFonts w:ascii="Calibri" w:eastAsia="Calibri" w:hAnsi="Calibri" w:cs="Calibri"/>
          <w:lang w:val="en-GB"/>
        </w:rPr>
      </w:pPr>
    </w:p>
    <w:p w14:paraId="4DBEF7C2" w14:textId="700C51B0" w:rsidR="003B4169" w:rsidRPr="00A73CFD" w:rsidRDefault="003B4169" w:rsidP="003B4169">
      <w:pPr>
        <w:pStyle w:val="ListParagraph"/>
        <w:numPr>
          <w:ilvl w:val="1"/>
          <w:numId w:val="18"/>
        </w:numPr>
        <w:rPr>
          <w:lang w:val="en-GB"/>
        </w:rPr>
      </w:pPr>
      <w:r w:rsidRPr="00A73CFD">
        <w:rPr>
          <w:lang w:val="en-GB"/>
        </w:rPr>
        <w:t>COVID-19 prevalence of the country generally and more specifically in areas where the team is likely to be operating</w:t>
      </w:r>
    </w:p>
    <w:p w14:paraId="3233AE36" w14:textId="77777777" w:rsidR="003B4169" w:rsidRPr="00A73CFD" w:rsidRDefault="003B4169" w:rsidP="003B4169">
      <w:pPr>
        <w:pStyle w:val="ListParagraph"/>
        <w:numPr>
          <w:ilvl w:val="1"/>
          <w:numId w:val="18"/>
        </w:numPr>
        <w:rPr>
          <w:lang w:val="en-GB"/>
        </w:rPr>
      </w:pPr>
      <w:r w:rsidRPr="00A73CFD">
        <w:rPr>
          <w:lang w:val="en-GB"/>
        </w:rPr>
        <w:t>Public health mitigation measures in use/enforced</w:t>
      </w:r>
      <w:r w:rsidRPr="00A73CFD">
        <w:rPr>
          <w:vertAlign w:val="superscript"/>
          <w:lang w:val="en-GB"/>
        </w:rPr>
        <w:footnoteReference w:id="1"/>
      </w:r>
    </w:p>
    <w:p w14:paraId="03AF1434" w14:textId="77777777" w:rsidR="003B4169" w:rsidRPr="00A73CFD" w:rsidRDefault="003B4169" w:rsidP="003B4169">
      <w:pPr>
        <w:pStyle w:val="ListParagraph"/>
        <w:numPr>
          <w:ilvl w:val="2"/>
          <w:numId w:val="18"/>
        </w:numPr>
        <w:rPr>
          <w:lang w:val="en-GB"/>
        </w:rPr>
      </w:pPr>
      <w:r w:rsidRPr="00A73CFD">
        <w:rPr>
          <w:lang w:val="en-GB"/>
        </w:rPr>
        <w:t>Country entry requirements (and potential waivers available)</w:t>
      </w:r>
    </w:p>
    <w:p w14:paraId="6EA6C669" w14:textId="77777777" w:rsidR="003B4169" w:rsidRPr="00A73CFD" w:rsidRDefault="003B4169" w:rsidP="003B4169">
      <w:pPr>
        <w:pStyle w:val="ListParagraph"/>
        <w:numPr>
          <w:ilvl w:val="3"/>
          <w:numId w:val="18"/>
        </w:numPr>
        <w:rPr>
          <w:lang w:val="en-GB"/>
        </w:rPr>
      </w:pPr>
      <w:r w:rsidRPr="00A73CFD">
        <w:rPr>
          <w:lang w:val="en-GB"/>
        </w:rPr>
        <w:t>Testing required prior to entry into country</w:t>
      </w:r>
    </w:p>
    <w:p w14:paraId="0F169AD7" w14:textId="77777777" w:rsidR="003B4169" w:rsidRPr="00A73CFD" w:rsidRDefault="003B4169" w:rsidP="003B4169">
      <w:pPr>
        <w:pStyle w:val="ListParagraph"/>
        <w:numPr>
          <w:ilvl w:val="4"/>
          <w:numId w:val="18"/>
        </w:numPr>
        <w:rPr>
          <w:lang w:val="en-GB"/>
        </w:rPr>
      </w:pPr>
      <w:r w:rsidRPr="00A73CFD">
        <w:rPr>
          <w:lang w:val="en-GB"/>
        </w:rPr>
        <w:t>Acceptable time frame for testing prior to entry (e.g., 3 days)</w:t>
      </w:r>
    </w:p>
    <w:p w14:paraId="713EE4C6" w14:textId="77777777" w:rsidR="003B4169" w:rsidRPr="00A73CFD" w:rsidRDefault="003B4169" w:rsidP="003B4169">
      <w:pPr>
        <w:pStyle w:val="ListParagraph"/>
        <w:numPr>
          <w:ilvl w:val="4"/>
          <w:numId w:val="18"/>
        </w:numPr>
        <w:rPr>
          <w:lang w:val="en-GB"/>
        </w:rPr>
      </w:pPr>
      <w:r w:rsidRPr="00A73CFD">
        <w:rPr>
          <w:lang w:val="en-GB"/>
        </w:rPr>
        <w:t>Acceptable test type (e.g., antigen testing, PCR testing)</w:t>
      </w:r>
    </w:p>
    <w:p w14:paraId="14DB6263" w14:textId="77777777" w:rsidR="003B4169" w:rsidRPr="00A73CFD" w:rsidRDefault="003B4169" w:rsidP="003B4169">
      <w:pPr>
        <w:pStyle w:val="ListParagraph"/>
        <w:numPr>
          <w:ilvl w:val="4"/>
          <w:numId w:val="18"/>
        </w:numPr>
        <w:rPr>
          <w:lang w:val="en-GB"/>
        </w:rPr>
      </w:pPr>
      <w:r w:rsidRPr="00A73CFD">
        <w:rPr>
          <w:lang w:val="en-GB"/>
        </w:rPr>
        <w:t>Required type of documentation (paper, electronic, etc)</w:t>
      </w:r>
    </w:p>
    <w:p w14:paraId="3F5A3D84" w14:textId="77777777" w:rsidR="003B4169" w:rsidRPr="00A73CFD" w:rsidRDefault="003B4169" w:rsidP="003B4169">
      <w:pPr>
        <w:pStyle w:val="ListParagraph"/>
        <w:numPr>
          <w:ilvl w:val="3"/>
          <w:numId w:val="18"/>
        </w:numPr>
        <w:rPr>
          <w:lang w:val="en-GB"/>
        </w:rPr>
      </w:pPr>
      <w:r w:rsidRPr="00A73CFD">
        <w:rPr>
          <w:lang w:val="en-GB"/>
        </w:rPr>
        <w:t>Documentation requirements for prior infection</w:t>
      </w:r>
    </w:p>
    <w:p w14:paraId="03F6CAB9" w14:textId="77777777" w:rsidR="003B4169" w:rsidRPr="00A73CFD" w:rsidRDefault="003B4169" w:rsidP="003B4169">
      <w:pPr>
        <w:pStyle w:val="ListParagraph"/>
        <w:numPr>
          <w:ilvl w:val="3"/>
          <w:numId w:val="18"/>
        </w:numPr>
        <w:rPr>
          <w:lang w:val="en-GB"/>
        </w:rPr>
      </w:pPr>
      <w:r w:rsidRPr="00A73CFD">
        <w:rPr>
          <w:lang w:val="en-GB"/>
        </w:rPr>
        <w:t>Documentation requirements for COVID 19 vaccination</w:t>
      </w:r>
    </w:p>
    <w:p w14:paraId="2DCBBF8C" w14:textId="77777777" w:rsidR="003B4169" w:rsidRPr="00A73CFD" w:rsidRDefault="003B4169" w:rsidP="003B4169">
      <w:pPr>
        <w:pStyle w:val="ListParagraph"/>
        <w:numPr>
          <w:ilvl w:val="3"/>
          <w:numId w:val="18"/>
        </w:numPr>
        <w:rPr>
          <w:lang w:val="en-GB"/>
        </w:rPr>
      </w:pPr>
      <w:r w:rsidRPr="00A73CFD">
        <w:rPr>
          <w:lang w:val="en-GB"/>
        </w:rPr>
        <w:t>Quarantine requirements</w:t>
      </w:r>
    </w:p>
    <w:p w14:paraId="7C803B5E" w14:textId="2E962B2B" w:rsidR="003B4169" w:rsidRPr="00A73CFD" w:rsidRDefault="003B4169" w:rsidP="003B4169">
      <w:pPr>
        <w:pStyle w:val="ListParagraph"/>
        <w:numPr>
          <w:ilvl w:val="2"/>
          <w:numId w:val="18"/>
        </w:numPr>
        <w:rPr>
          <w:lang w:val="en-GB"/>
        </w:rPr>
      </w:pPr>
      <w:r w:rsidRPr="00A73CFD">
        <w:rPr>
          <w:lang w:val="en-GB"/>
        </w:rPr>
        <w:t xml:space="preserve">Required methods for contact tracing (including </w:t>
      </w:r>
      <w:r w:rsidR="00AB3210">
        <w:rPr>
          <w:lang w:val="en-GB"/>
        </w:rPr>
        <w:t xml:space="preserve">local </w:t>
      </w:r>
      <w:r w:rsidRPr="00A73CFD">
        <w:rPr>
          <w:lang w:val="en-GB"/>
        </w:rPr>
        <w:t>IT applications that must be utilized)</w:t>
      </w:r>
    </w:p>
    <w:p w14:paraId="5E72795C" w14:textId="77777777" w:rsidR="003B4169" w:rsidRPr="00A73CFD" w:rsidRDefault="003B4169" w:rsidP="003B4169">
      <w:pPr>
        <w:pStyle w:val="ListParagraph"/>
        <w:numPr>
          <w:ilvl w:val="2"/>
          <w:numId w:val="18"/>
        </w:numPr>
        <w:rPr>
          <w:lang w:val="en-GB"/>
        </w:rPr>
      </w:pPr>
      <w:r w:rsidRPr="00A73CFD">
        <w:rPr>
          <w:lang w:val="en-GB"/>
        </w:rPr>
        <w:t>Mandated use of face coverings, standard of face covering / respiratory PPE required, etc.</w:t>
      </w:r>
    </w:p>
    <w:p w14:paraId="68A6B422" w14:textId="77777777" w:rsidR="003B4169" w:rsidRPr="00A73CFD" w:rsidRDefault="003B4169" w:rsidP="003B4169">
      <w:pPr>
        <w:pStyle w:val="ListParagraph"/>
        <w:numPr>
          <w:ilvl w:val="2"/>
          <w:numId w:val="18"/>
        </w:numPr>
        <w:rPr>
          <w:lang w:val="en-GB"/>
        </w:rPr>
      </w:pPr>
      <w:r w:rsidRPr="00A73CFD">
        <w:rPr>
          <w:lang w:val="en-GB"/>
        </w:rPr>
        <w:t>Limitations on public gatherings</w:t>
      </w:r>
    </w:p>
    <w:p w14:paraId="5E5963E7" w14:textId="77777777" w:rsidR="003B4169" w:rsidRPr="00A73CFD" w:rsidRDefault="003B4169" w:rsidP="003B4169">
      <w:pPr>
        <w:pStyle w:val="ListParagraph"/>
        <w:numPr>
          <w:ilvl w:val="2"/>
          <w:numId w:val="18"/>
        </w:numPr>
        <w:rPr>
          <w:lang w:val="en-GB"/>
        </w:rPr>
      </w:pPr>
      <w:r w:rsidRPr="00A73CFD">
        <w:rPr>
          <w:lang w:val="en-GB"/>
        </w:rPr>
        <w:t>Mass transportation restrictions (e.g., internal to country such as bus, train, etc)</w:t>
      </w:r>
    </w:p>
    <w:p w14:paraId="265A6FCF" w14:textId="5C69C952" w:rsidR="003B4169" w:rsidRPr="00A73CFD" w:rsidRDefault="003B4169" w:rsidP="003B4169">
      <w:pPr>
        <w:pStyle w:val="ListParagraph"/>
        <w:numPr>
          <w:ilvl w:val="1"/>
          <w:numId w:val="18"/>
        </w:numPr>
        <w:rPr>
          <w:lang w:val="en-GB"/>
        </w:rPr>
      </w:pPr>
      <w:r w:rsidRPr="00A73CFD">
        <w:rPr>
          <w:lang w:val="en-GB"/>
        </w:rPr>
        <w:t xml:space="preserve">Status of healthcare system in the affected country generally and </w:t>
      </w:r>
      <w:r w:rsidR="00AB3210">
        <w:rPr>
          <w:lang w:val="en-GB"/>
        </w:rPr>
        <w:t xml:space="preserve">specifically </w:t>
      </w:r>
      <w:r w:rsidRPr="00A73CFD">
        <w:rPr>
          <w:lang w:val="en-GB"/>
        </w:rPr>
        <w:t xml:space="preserve">in </w:t>
      </w:r>
      <w:r w:rsidR="00AB3210">
        <w:rPr>
          <w:lang w:val="en-GB"/>
        </w:rPr>
        <w:t xml:space="preserve">the </w:t>
      </w:r>
      <w:r w:rsidRPr="00A73CFD">
        <w:rPr>
          <w:lang w:val="en-GB"/>
        </w:rPr>
        <w:t>area of operations</w:t>
      </w:r>
    </w:p>
    <w:p w14:paraId="76801856" w14:textId="77777777" w:rsidR="003B4169" w:rsidRPr="00A73CFD" w:rsidRDefault="003B4169" w:rsidP="003B4169">
      <w:pPr>
        <w:pStyle w:val="ListParagraph"/>
        <w:numPr>
          <w:ilvl w:val="2"/>
          <w:numId w:val="18"/>
        </w:numPr>
        <w:rPr>
          <w:lang w:val="en-GB"/>
        </w:rPr>
      </w:pPr>
      <w:r w:rsidRPr="00A73CFD">
        <w:rPr>
          <w:lang w:val="en-GB"/>
        </w:rPr>
        <w:t>Include impacts from COVID 19 on healthcare system</w:t>
      </w:r>
    </w:p>
    <w:p w14:paraId="2B3287AA" w14:textId="615D2A80" w:rsidR="003B4169" w:rsidRPr="00A73CFD" w:rsidRDefault="003B4169" w:rsidP="003B4169">
      <w:pPr>
        <w:pStyle w:val="ListParagraph"/>
        <w:numPr>
          <w:ilvl w:val="2"/>
          <w:numId w:val="18"/>
        </w:numPr>
        <w:rPr>
          <w:lang w:val="en-GB"/>
        </w:rPr>
      </w:pPr>
      <w:r w:rsidRPr="00A73CFD">
        <w:rPr>
          <w:lang w:val="en-GB"/>
        </w:rPr>
        <w:t>Include options to obtain testing for COVID 19 for USAR Team members while in country (to include type of testing available)</w:t>
      </w:r>
    </w:p>
    <w:p w14:paraId="4C8B584D" w14:textId="77777777" w:rsidR="003B4169" w:rsidRPr="00A73CFD" w:rsidRDefault="003B4169" w:rsidP="003B4169">
      <w:pPr>
        <w:pStyle w:val="ListParagraph"/>
        <w:numPr>
          <w:ilvl w:val="1"/>
          <w:numId w:val="18"/>
        </w:numPr>
        <w:rPr>
          <w:lang w:val="en-GB"/>
        </w:rPr>
      </w:pPr>
      <w:r w:rsidRPr="00A73CFD">
        <w:rPr>
          <w:lang w:val="en-GB"/>
        </w:rPr>
        <w:t>COVID-19 Designated facilities:</w:t>
      </w:r>
    </w:p>
    <w:p w14:paraId="18C7701F" w14:textId="77777777" w:rsidR="003B4169" w:rsidRPr="00A73CFD" w:rsidRDefault="003B4169" w:rsidP="003B4169">
      <w:pPr>
        <w:pStyle w:val="ListParagraph"/>
        <w:numPr>
          <w:ilvl w:val="2"/>
          <w:numId w:val="18"/>
        </w:numPr>
        <w:rPr>
          <w:lang w:val="en-GB"/>
        </w:rPr>
      </w:pPr>
      <w:r w:rsidRPr="00A73CFD">
        <w:rPr>
          <w:lang w:val="en-GB"/>
        </w:rPr>
        <w:lastRenderedPageBreak/>
        <w:t>COVID-19 dedicated facilities (wards within facilities)</w:t>
      </w:r>
    </w:p>
    <w:p w14:paraId="36250930" w14:textId="77777777" w:rsidR="003B4169" w:rsidRPr="00A73CFD" w:rsidRDefault="003B4169" w:rsidP="003B4169">
      <w:pPr>
        <w:pStyle w:val="ListParagraph"/>
        <w:numPr>
          <w:ilvl w:val="2"/>
          <w:numId w:val="18"/>
        </w:numPr>
        <w:rPr>
          <w:lang w:val="en-GB"/>
        </w:rPr>
      </w:pPr>
      <w:r w:rsidRPr="00A73CFD">
        <w:rPr>
          <w:lang w:val="en-GB"/>
        </w:rPr>
        <w:t>Mortuaries (permanent and temporary)</w:t>
      </w:r>
    </w:p>
    <w:p w14:paraId="45DE4B8E" w14:textId="77777777" w:rsidR="003B4169" w:rsidRPr="00A73CFD" w:rsidRDefault="003B4169" w:rsidP="003B4169">
      <w:pPr>
        <w:pStyle w:val="ListParagraph"/>
        <w:numPr>
          <w:ilvl w:val="1"/>
          <w:numId w:val="18"/>
        </w:numPr>
        <w:rPr>
          <w:lang w:val="en-GB"/>
        </w:rPr>
      </w:pPr>
      <w:r w:rsidRPr="00A73CFD">
        <w:rPr>
          <w:lang w:val="en-GB"/>
        </w:rPr>
        <w:t>Points of Contact:</w:t>
      </w:r>
    </w:p>
    <w:p w14:paraId="7C056D9C" w14:textId="77777777" w:rsidR="003B4169" w:rsidRPr="00A73CFD" w:rsidRDefault="003B4169" w:rsidP="003B4169">
      <w:pPr>
        <w:pStyle w:val="ListParagraph"/>
        <w:numPr>
          <w:ilvl w:val="2"/>
          <w:numId w:val="18"/>
        </w:numPr>
        <w:rPr>
          <w:lang w:val="en-GB"/>
        </w:rPr>
      </w:pPr>
      <w:r w:rsidRPr="00A73CFD">
        <w:rPr>
          <w:lang w:val="en-GB"/>
        </w:rPr>
        <w:t>Ministry / Department of Health</w:t>
      </w:r>
    </w:p>
    <w:p w14:paraId="774AF081" w14:textId="77777777" w:rsidR="003B4169" w:rsidRPr="00A73CFD" w:rsidRDefault="003B4169" w:rsidP="003B4169">
      <w:pPr>
        <w:pStyle w:val="ListParagraph"/>
        <w:numPr>
          <w:ilvl w:val="2"/>
          <w:numId w:val="18"/>
        </w:numPr>
        <w:rPr>
          <w:lang w:val="en-GB"/>
        </w:rPr>
      </w:pPr>
      <w:r w:rsidRPr="00A73CFD">
        <w:rPr>
          <w:lang w:val="en-GB"/>
        </w:rPr>
        <w:t>Public Health</w:t>
      </w:r>
    </w:p>
    <w:p w14:paraId="10F9885E" w14:textId="77777777" w:rsidR="003B4169" w:rsidRPr="00A73CFD" w:rsidRDefault="003B4169" w:rsidP="003B4169">
      <w:pPr>
        <w:pStyle w:val="ListParagraph"/>
        <w:numPr>
          <w:ilvl w:val="2"/>
          <w:numId w:val="18"/>
        </w:numPr>
        <w:rPr>
          <w:lang w:val="en-GB"/>
        </w:rPr>
      </w:pPr>
      <w:r w:rsidRPr="00A73CFD">
        <w:rPr>
          <w:lang w:val="en-GB"/>
        </w:rPr>
        <w:t>Local health services</w:t>
      </w:r>
    </w:p>
    <w:p w14:paraId="4FF1293B" w14:textId="77777777" w:rsidR="003B4169" w:rsidRPr="00A73CFD" w:rsidRDefault="003B4169" w:rsidP="003B4169">
      <w:pPr>
        <w:pStyle w:val="Body"/>
        <w:rPr>
          <w:rStyle w:val="PageNumber"/>
          <w:lang w:val="en-GB"/>
        </w:rPr>
      </w:pPr>
    </w:p>
    <w:p w14:paraId="71C7A747" w14:textId="77777777" w:rsidR="003B4169" w:rsidRPr="00A73CFD" w:rsidRDefault="003B4169" w:rsidP="003B4169">
      <w:pPr>
        <w:rPr>
          <w:rFonts w:eastAsia="Times New Roman"/>
          <w:lang w:val="en-GB" w:eastAsia="en-GB"/>
        </w:rPr>
      </w:pPr>
      <w:r w:rsidRPr="00A73CFD">
        <w:rPr>
          <w:rFonts w:ascii="Calibri" w:eastAsia="Times New Roman" w:hAnsi="Calibri"/>
          <w:color w:val="000000"/>
          <w:lang w:val="en-GB" w:eastAsia="en-GB"/>
        </w:rPr>
        <w:t xml:space="preserve">Medical and Team Managers </w:t>
      </w:r>
      <w:r w:rsidRPr="00A73CFD">
        <w:rPr>
          <w:rFonts w:ascii="Calibri" w:hAnsi="Calibri"/>
          <w:lang w:val="en-GB"/>
        </w:rPr>
        <w:t>should conduct medical intelligence gathering on the affected country in general, and if possible, specifically the affected area where they will likely be working as the risk profile within a country can vary significantly. It is important to note that not all of the required information will be available prior to departure, therefore MIG needs to be an ongoing activity throughout all phases of the deployment.</w:t>
      </w:r>
    </w:p>
    <w:p w14:paraId="13694FBF" w14:textId="77777777" w:rsidR="003B4169" w:rsidRPr="00A73CFD" w:rsidRDefault="003B4169" w:rsidP="003B4169">
      <w:pPr>
        <w:pStyle w:val="Body"/>
        <w:rPr>
          <w:rStyle w:val="PageNumber"/>
          <w:lang w:val="en-GB"/>
        </w:rPr>
      </w:pPr>
    </w:p>
    <w:p w14:paraId="4A251D17" w14:textId="77777777" w:rsidR="003B4169" w:rsidRPr="00A73CFD" w:rsidRDefault="003B4169" w:rsidP="003B4169">
      <w:pPr>
        <w:pStyle w:val="NormalWeb"/>
        <w:spacing w:before="0" w:after="0"/>
        <w:rPr>
          <w:rFonts w:ascii="Calibri" w:eastAsia="Calibri" w:hAnsi="Calibri" w:cs="Calibri"/>
          <w:lang w:val="en-GB"/>
        </w:rPr>
      </w:pPr>
      <w:r w:rsidRPr="00A73CFD">
        <w:rPr>
          <w:rFonts w:ascii="Calibri" w:hAnsi="Calibri"/>
          <w:lang w:val="en-GB"/>
        </w:rPr>
        <w:t>Up to date information on COVID-19 prevalence in the affected country (area) can be gathered through different resources, including:</w:t>
      </w:r>
    </w:p>
    <w:p w14:paraId="0CD9D8DF" w14:textId="77777777" w:rsidR="003B4169" w:rsidRPr="00A73CFD" w:rsidRDefault="003B4169" w:rsidP="003B4169">
      <w:pPr>
        <w:pStyle w:val="NormalWeb"/>
        <w:numPr>
          <w:ilvl w:val="0"/>
          <w:numId w:val="20"/>
        </w:numPr>
        <w:spacing w:before="0" w:after="0"/>
        <w:rPr>
          <w:rFonts w:ascii="Calibri" w:hAnsi="Calibri"/>
          <w:lang w:val="en-GB"/>
        </w:rPr>
      </w:pPr>
      <w:r w:rsidRPr="00A73CFD">
        <w:rPr>
          <w:rFonts w:ascii="Calibri" w:hAnsi="Calibri"/>
          <w:lang w:val="en-GB"/>
        </w:rPr>
        <w:t>Ministry of Health of the affected country</w:t>
      </w:r>
    </w:p>
    <w:p w14:paraId="1C618A80" w14:textId="77777777" w:rsidR="003B4169" w:rsidRPr="00A73CFD" w:rsidRDefault="003B4169" w:rsidP="003B4169">
      <w:pPr>
        <w:pStyle w:val="NormalWeb"/>
        <w:numPr>
          <w:ilvl w:val="0"/>
          <w:numId w:val="20"/>
        </w:numPr>
        <w:spacing w:before="0" w:after="0"/>
        <w:rPr>
          <w:rFonts w:ascii="Calibri" w:hAnsi="Calibri"/>
          <w:lang w:val="en-GB"/>
        </w:rPr>
      </w:pPr>
      <w:r w:rsidRPr="00A73CFD">
        <w:rPr>
          <w:rFonts w:ascii="Calibri" w:hAnsi="Calibri"/>
          <w:lang w:val="en-GB"/>
        </w:rPr>
        <w:t xml:space="preserve">World Health Organisation (WHO), </w:t>
      </w:r>
      <w:hyperlink r:id="rId8" w:history="1">
        <w:r w:rsidRPr="00A73CFD">
          <w:rPr>
            <w:rStyle w:val="Hyperlink0"/>
            <w:rFonts w:ascii="Calibri" w:hAnsi="Calibri"/>
            <w:lang w:val="en-GB"/>
          </w:rPr>
          <w:t>https://www.who.int</w:t>
        </w:r>
      </w:hyperlink>
    </w:p>
    <w:p w14:paraId="650B1FC6" w14:textId="77777777" w:rsidR="003B4169" w:rsidRPr="00A73CFD" w:rsidRDefault="003B4169" w:rsidP="003B4169">
      <w:pPr>
        <w:pStyle w:val="NormalWeb"/>
        <w:numPr>
          <w:ilvl w:val="0"/>
          <w:numId w:val="20"/>
        </w:numPr>
        <w:spacing w:before="0" w:after="0"/>
        <w:rPr>
          <w:rFonts w:ascii="Calibri" w:hAnsi="Calibri"/>
          <w:lang w:val="en-GB"/>
        </w:rPr>
      </w:pPr>
      <w:r w:rsidRPr="00A73CFD">
        <w:rPr>
          <w:rFonts w:ascii="Calibri" w:hAnsi="Calibri"/>
          <w:lang w:val="en-GB"/>
        </w:rPr>
        <w:t xml:space="preserve">Office for the Coordination of Humanitarian Affairs (OCHA), </w:t>
      </w:r>
      <w:hyperlink r:id="rId9" w:history="1">
        <w:r w:rsidRPr="00A73CFD">
          <w:rPr>
            <w:rStyle w:val="Hyperlink0"/>
            <w:rFonts w:ascii="Calibri" w:hAnsi="Calibri"/>
            <w:lang w:val="en-GB"/>
          </w:rPr>
          <w:t>https://www.unocha.org</w:t>
        </w:r>
      </w:hyperlink>
    </w:p>
    <w:p w14:paraId="76CECF82" w14:textId="77777777" w:rsidR="003B4169" w:rsidRPr="00A73CFD" w:rsidRDefault="003B4169" w:rsidP="003B4169">
      <w:pPr>
        <w:pStyle w:val="NormalWeb"/>
        <w:numPr>
          <w:ilvl w:val="0"/>
          <w:numId w:val="20"/>
        </w:numPr>
        <w:spacing w:before="0" w:after="0"/>
        <w:rPr>
          <w:rFonts w:ascii="Calibri" w:hAnsi="Calibri"/>
          <w:lang w:val="en-GB"/>
        </w:rPr>
      </w:pPr>
      <w:r w:rsidRPr="00A73CFD">
        <w:rPr>
          <w:rFonts w:ascii="Calibri" w:hAnsi="Calibri"/>
          <w:lang w:val="en-GB"/>
        </w:rPr>
        <w:t xml:space="preserve">Centre for Disease Control and Prevention (CDC) website, </w:t>
      </w:r>
      <w:hyperlink r:id="rId10" w:history="1">
        <w:r w:rsidRPr="00A73CFD">
          <w:rPr>
            <w:rStyle w:val="Hyperlink0"/>
            <w:rFonts w:ascii="Calibri" w:hAnsi="Calibri"/>
            <w:lang w:val="en-GB"/>
          </w:rPr>
          <w:t>https://www.cdc.gov</w:t>
        </w:r>
      </w:hyperlink>
    </w:p>
    <w:p w14:paraId="76FBB399" w14:textId="77777777" w:rsidR="003B4169" w:rsidRPr="00A73CFD" w:rsidRDefault="003B4169" w:rsidP="003B4169">
      <w:pPr>
        <w:pStyle w:val="NormalWeb"/>
        <w:numPr>
          <w:ilvl w:val="0"/>
          <w:numId w:val="20"/>
        </w:numPr>
        <w:spacing w:before="0" w:after="0"/>
        <w:rPr>
          <w:lang w:val="en-GB"/>
        </w:rPr>
      </w:pPr>
      <w:r w:rsidRPr="00A73CFD">
        <w:rPr>
          <w:rFonts w:ascii="Calibri" w:hAnsi="Calibri"/>
          <w:lang w:val="en-GB"/>
        </w:rPr>
        <w:t>Other online forums, e.g., media, VOSOCC</w:t>
      </w:r>
    </w:p>
    <w:p w14:paraId="3125DAB6" w14:textId="77777777" w:rsidR="003B4169" w:rsidRPr="00A73CFD" w:rsidRDefault="003B4169" w:rsidP="003B4169">
      <w:pPr>
        <w:pStyle w:val="Body"/>
        <w:rPr>
          <w:rStyle w:val="PageNumber"/>
          <w:lang w:val="en-GB"/>
        </w:rPr>
      </w:pPr>
    </w:p>
    <w:p w14:paraId="144441C6" w14:textId="77777777" w:rsidR="003B4169" w:rsidRPr="00A73CFD" w:rsidRDefault="003B4169" w:rsidP="003B4169">
      <w:pPr>
        <w:pStyle w:val="Heading2"/>
        <w:rPr>
          <w:rStyle w:val="PageNumber"/>
          <w:lang w:val="en-GB"/>
        </w:rPr>
      </w:pPr>
      <w:bookmarkStart w:id="16" w:name="_Toc66777064"/>
      <w:bookmarkStart w:id="17" w:name="_Toc67925022"/>
      <w:r w:rsidRPr="00A73CFD">
        <w:rPr>
          <w:rFonts w:eastAsia="Arial Unicode MS" w:cs="Arial Unicode MS"/>
          <w:lang w:val="en-GB"/>
        </w:rPr>
        <w:t>5.2</w:t>
      </w:r>
      <w:r w:rsidRPr="00A73CFD">
        <w:rPr>
          <w:rFonts w:eastAsia="Arial Unicode MS" w:cs="Arial Unicode MS"/>
          <w:lang w:val="en-GB"/>
        </w:rPr>
        <w:tab/>
        <w:t>Arrival at Check-in Area</w:t>
      </w:r>
      <w:bookmarkEnd w:id="16"/>
      <w:bookmarkEnd w:id="17"/>
    </w:p>
    <w:p w14:paraId="199C119D" w14:textId="77777777" w:rsidR="003B4169" w:rsidRPr="00A73CFD" w:rsidRDefault="003B4169" w:rsidP="003B4169">
      <w:pPr>
        <w:pStyle w:val="Body"/>
        <w:rPr>
          <w:rStyle w:val="PageNumber"/>
          <w:lang w:val="en-GB"/>
        </w:rPr>
      </w:pPr>
    </w:p>
    <w:p w14:paraId="135C6EDB" w14:textId="77777777" w:rsidR="003B4169" w:rsidRPr="00A73CFD" w:rsidRDefault="003B4169" w:rsidP="003B4169">
      <w:pPr>
        <w:pStyle w:val="Body"/>
        <w:rPr>
          <w:rStyle w:val="PageNumber"/>
          <w:lang w:val="en-GB"/>
        </w:rPr>
      </w:pPr>
      <w:r w:rsidRPr="00A73CFD">
        <w:rPr>
          <w:rFonts w:eastAsia="Arial Unicode MS" w:cs="Arial Unicode MS"/>
          <w:lang w:val="en-GB"/>
        </w:rPr>
        <w:t>When arriving at the meeting point, all team members begin immediate adherence to the team’s issued public health mitigation measures.  For example:</w:t>
      </w:r>
    </w:p>
    <w:p w14:paraId="5C159196" w14:textId="77777777" w:rsidR="003B4169" w:rsidRPr="00A73CFD" w:rsidRDefault="003B4169" w:rsidP="003B4169">
      <w:pPr>
        <w:pStyle w:val="ListParagraph"/>
        <w:numPr>
          <w:ilvl w:val="0"/>
          <w:numId w:val="22"/>
        </w:numPr>
        <w:rPr>
          <w:lang w:val="en-GB"/>
        </w:rPr>
      </w:pPr>
      <w:r w:rsidRPr="00A73CFD">
        <w:rPr>
          <w:lang w:val="en-GB"/>
        </w:rPr>
        <w:t>Wear a facemask, optimally this should be a N95 or equivalent (Facemasks should be available at the point of entry for anyone who arrives without one)</w:t>
      </w:r>
    </w:p>
    <w:p w14:paraId="427F1304" w14:textId="317D72F3" w:rsidR="003B4169" w:rsidRPr="00A73CFD" w:rsidRDefault="003B4169" w:rsidP="003B4169">
      <w:pPr>
        <w:pStyle w:val="ListParagraph"/>
        <w:numPr>
          <w:ilvl w:val="0"/>
          <w:numId w:val="22"/>
        </w:numPr>
        <w:rPr>
          <w:lang w:val="en-GB"/>
        </w:rPr>
      </w:pPr>
      <w:r w:rsidRPr="00A73CFD">
        <w:rPr>
          <w:lang w:val="en-GB"/>
        </w:rPr>
        <w:t>Maintain physical distance of 1.5 -2m (</w:t>
      </w:r>
      <w:r w:rsidR="00AB3210">
        <w:rPr>
          <w:lang w:val="en-GB"/>
        </w:rPr>
        <w:t xml:space="preserve">approx. </w:t>
      </w:r>
      <w:r w:rsidRPr="00A73CFD">
        <w:rPr>
          <w:lang w:val="en-GB"/>
        </w:rPr>
        <w:t>6 ft), as per local public health guidance</w:t>
      </w:r>
    </w:p>
    <w:p w14:paraId="20094D08" w14:textId="77777777" w:rsidR="003B4169" w:rsidRPr="00A73CFD" w:rsidRDefault="003B4169" w:rsidP="003B4169">
      <w:pPr>
        <w:pStyle w:val="ListParagraph"/>
        <w:numPr>
          <w:ilvl w:val="0"/>
          <w:numId w:val="22"/>
        </w:numPr>
        <w:rPr>
          <w:lang w:val="en-GB"/>
        </w:rPr>
      </w:pPr>
      <w:r w:rsidRPr="00A73CFD">
        <w:rPr>
          <w:lang w:val="en-GB"/>
        </w:rPr>
        <w:t>Minimise touching communal surfaces, e.g., pens, computer keyboards, door handles, etc</w:t>
      </w:r>
    </w:p>
    <w:p w14:paraId="1FDCF7D0" w14:textId="77777777" w:rsidR="003B4169" w:rsidRPr="00A73CFD" w:rsidRDefault="003B4169" w:rsidP="003B4169">
      <w:pPr>
        <w:pStyle w:val="ListParagraph"/>
        <w:numPr>
          <w:ilvl w:val="0"/>
          <w:numId w:val="22"/>
        </w:numPr>
        <w:rPr>
          <w:lang w:val="en-GB"/>
        </w:rPr>
      </w:pPr>
      <w:r w:rsidRPr="00A73CFD">
        <w:rPr>
          <w:lang w:val="en-GB"/>
        </w:rPr>
        <w:t>Frequently use hand sanitiser</w:t>
      </w:r>
    </w:p>
    <w:p w14:paraId="7B1B9A1C" w14:textId="77777777" w:rsidR="003B4169" w:rsidRPr="00A73CFD" w:rsidRDefault="003B4169" w:rsidP="003B4169">
      <w:pPr>
        <w:pStyle w:val="Body"/>
        <w:rPr>
          <w:rStyle w:val="PageNumber"/>
          <w:lang w:val="en-GB"/>
        </w:rPr>
      </w:pPr>
    </w:p>
    <w:p w14:paraId="6CF4232C" w14:textId="77777777" w:rsidR="003B4169" w:rsidRPr="00A73CFD" w:rsidRDefault="003B4169" w:rsidP="003B4169">
      <w:pPr>
        <w:pStyle w:val="Body"/>
        <w:rPr>
          <w:rStyle w:val="PageNumber"/>
          <w:lang w:val="en-GB"/>
        </w:rPr>
      </w:pPr>
      <w:r w:rsidRPr="00A73CFD">
        <w:rPr>
          <w:rFonts w:eastAsia="Arial Unicode MS" w:cs="Arial Unicode MS"/>
          <w:lang w:val="en-GB"/>
        </w:rPr>
        <w:t>Apply the same procedure when arriving at each new location, e.g., airport.</w:t>
      </w:r>
    </w:p>
    <w:p w14:paraId="6CF64AB0" w14:textId="77777777" w:rsidR="003B4169" w:rsidRPr="00A73CFD" w:rsidRDefault="003B4169" w:rsidP="003B4169">
      <w:pPr>
        <w:pStyle w:val="Body"/>
        <w:rPr>
          <w:rStyle w:val="PageNumber"/>
          <w:lang w:val="en-GB"/>
        </w:rPr>
      </w:pPr>
    </w:p>
    <w:p w14:paraId="3F9C3DF2" w14:textId="77777777" w:rsidR="003B4169" w:rsidRPr="00A73CFD" w:rsidRDefault="003B4169" w:rsidP="003B4169">
      <w:pPr>
        <w:pStyle w:val="Heading2"/>
        <w:rPr>
          <w:rStyle w:val="PageNumber"/>
          <w:lang w:val="en-GB"/>
        </w:rPr>
      </w:pPr>
      <w:bookmarkStart w:id="18" w:name="_Toc66777065"/>
      <w:bookmarkStart w:id="19" w:name="_Toc67925023"/>
      <w:r w:rsidRPr="00A73CFD">
        <w:rPr>
          <w:rFonts w:eastAsia="Arial Unicode MS" w:cs="Arial Unicode MS"/>
          <w:lang w:val="en-GB"/>
        </w:rPr>
        <w:t>5.3</w:t>
      </w:r>
      <w:r w:rsidRPr="00A73CFD">
        <w:rPr>
          <w:rFonts w:eastAsia="Arial Unicode MS" w:cs="Arial Unicode MS"/>
          <w:lang w:val="en-GB"/>
        </w:rPr>
        <w:tab/>
        <w:t>COVID-19 Pre-deployment Screening Questionnaire</w:t>
      </w:r>
      <w:bookmarkEnd w:id="18"/>
      <w:bookmarkEnd w:id="19"/>
    </w:p>
    <w:p w14:paraId="68013811" w14:textId="77777777" w:rsidR="003B4169" w:rsidRPr="00A73CFD" w:rsidRDefault="003B4169" w:rsidP="003B4169">
      <w:pPr>
        <w:pStyle w:val="Body"/>
        <w:rPr>
          <w:rStyle w:val="PageNumber"/>
          <w:lang w:val="en-GB"/>
        </w:rPr>
      </w:pPr>
    </w:p>
    <w:p w14:paraId="11D0C523" w14:textId="77777777" w:rsidR="003B4169" w:rsidRPr="00A73CFD" w:rsidRDefault="003B4169" w:rsidP="003B4169">
      <w:pPr>
        <w:pStyle w:val="Body"/>
        <w:rPr>
          <w:rStyle w:val="PageNumber"/>
          <w:lang w:val="en-GB"/>
        </w:rPr>
      </w:pPr>
      <w:r w:rsidRPr="00A73CFD">
        <w:rPr>
          <w:rFonts w:eastAsia="Arial Unicode MS" w:cs="Arial Unicode MS"/>
          <w:lang w:val="en-GB"/>
        </w:rPr>
        <w:t>COVID-19 specific screening is required in addition to the USAR team’s standard pre-deployment medical screening which should include a temperature check on each individual.</w:t>
      </w:r>
    </w:p>
    <w:p w14:paraId="112784D8" w14:textId="77777777" w:rsidR="003B4169" w:rsidRPr="00A73CFD" w:rsidRDefault="003B4169" w:rsidP="003B4169">
      <w:pPr>
        <w:pStyle w:val="Body"/>
        <w:rPr>
          <w:rStyle w:val="PageNumber"/>
          <w:lang w:val="en-GB"/>
        </w:rPr>
      </w:pPr>
    </w:p>
    <w:p w14:paraId="341FFDA1" w14:textId="77777777" w:rsidR="003B4169" w:rsidRPr="00A73CFD" w:rsidRDefault="003B4169" w:rsidP="003B4169">
      <w:pPr>
        <w:pStyle w:val="Body"/>
        <w:rPr>
          <w:rStyle w:val="PageNumber"/>
          <w:lang w:val="en-GB"/>
        </w:rPr>
      </w:pPr>
      <w:r w:rsidRPr="00A73CFD">
        <w:rPr>
          <w:rFonts w:eastAsia="Arial Unicode MS" w:cs="Arial Unicode MS"/>
          <w:lang w:val="en-GB"/>
        </w:rPr>
        <w:t xml:space="preserve">In order to minimise the potential risk of exposure to COVID-19, team members should be subject to a series of questions that gauges their risk for being infected by COVID 19.  USAR Teams that do not have their own set of questions can consider adopting the </w:t>
      </w:r>
      <w:r w:rsidRPr="00A73CFD">
        <w:rPr>
          <w:rFonts w:eastAsia="Arial Unicode MS" w:cs="Arial Unicode MS"/>
          <w:b/>
          <w:bCs/>
          <w:lang w:val="en-GB"/>
        </w:rPr>
        <w:t>COVID-19 Pre-Deployment Screening Questionnaire presented in Annex A.</w:t>
      </w:r>
      <w:r w:rsidRPr="00A73CFD">
        <w:rPr>
          <w:rFonts w:eastAsia="Arial Unicode MS" w:cs="Arial Unicode MS"/>
          <w:lang w:val="en-GB"/>
        </w:rPr>
        <w:t xml:space="preserve"> This questionnaire can be </w:t>
      </w:r>
      <w:r w:rsidRPr="00A73CFD">
        <w:rPr>
          <w:rFonts w:eastAsia="Arial Unicode MS" w:cs="Arial Unicode MS"/>
          <w:lang w:val="en-GB"/>
        </w:rPr>
        <w:lastRenderedPageBreak/>
        <w:t>completed telephonically, electronically or manually, e.g., an interviewer completes the questionnaire while the team member remains in their car and awaits direction prior to entering the check-in area. Each individuals’ questionnaire should be reviewed prior to their advancing farther in the mobilization process.</w:t>
      </w:r>
    </w:p>
    <w:p w14:paraId="4A51D4F1" w14:textId="77777777" w:rsidR="003B4169" w:rsidRPr="00A73CFD" w:rsidRDefault="003B4169" w:rsidP="003B4169">
      <w:pPr>
        <w:pStyle w:val="Body"/>
        <w:rPr>
          <w:rStyle w:val="PageNumber"/>
          <w:lang w:val="en-GB"/>
        </w:rPr>
      </w:pPr>
    </w:p>
    <w:p w14:paraId="4062F805" w14:textId="77777777" w:rsidR="003B4169" w:rsidRPr="00A73CFD" w:rsidRDefault="003B4169" w:rsidP="003B4169">
      <w:pPr>
        <w:pStyle w:val="Body"/>
        <w:rPr>
          <w:rStyle w:val="PageNumber"/>
          <w:lang w:val="en-GB"/>
        </w:rPr>
      </w:pPr>
      <w:r w:rsidRPr="00A73CFD">
        <w:rPr>
          <w:rFonts w:eastAsia="Arial Unicode MS" w:cs="Arial Unicode MS"/>
          <w:lang w:val="en-GB"/>
        </w:rPr>
        <w:t>If candidate answers Yes to any questions, they should be referred to the Medical Team Manager for further evaluation. Answering Yes to any of the questions should not be considered an automatic disqualification but requires additional investigation.</w:t>
      </w:r>
    </w:p>
    <w:p w14:paraId="2FD1A2D2" w14:textId="77777777" w:rsidR="003B4169" w:rsidRPr="00A73CFD" w:rsidRDefault="003B4169" w:rsidP="003B4169">
      <w:pPr>
        <w:pStyle w:val="Body"/>
        <w:rPr>
          <w:rStyle w:val="PageNumber"/>
          <w:lang w:val="en-GB"/>
        </w:rPr>
      </w:pPr>
    </w:p>
    <w:p w14:paraId="18602550" w14:textId="77777777" w:rsidR="003B4169" w:rsidRPr="00A73CFD" w:rsidRDefault="003B4169" w:rsidP="003B4169">
      <w:pPr>
        <w:pStyle w:val="Body"/>
        <w:rPr>
          <w:rStyle w:val="PageNumber"/>
          <w:lang w:val="en-GB"/>
        </w:rPr>
      </w:pPr>
      <w:r w:rsidRPr="00A73CFD">
        <w:rPr>
          <w:rFonts w:eastAsia="Arial Unicode MS" w:cs="Arial Unicode MS"/>
          <w:lang w:val="en-GB"/>
        </w:rPr>
        <w:t xml:space="preserve">IMPORTANT NOTE: This COVID-19 Pre-deployment Screening Questionnaire </w:t>
      </w:r>
      <w:r w:rsidRPr="00A73CFD">
        <w:rPr>
          <w:rFonts w:eastAsia="Arial Unicode MS" w:cs="Arial Unicode MS"/>
          <w:b/>
          <w:bCs/>
          <w:lang w:val="en-GB"/>
        </w:rPr>
        <w:t>does not</w:t>
      </w:r>
      <w:r w:rsidRPr="00A73CFD">
        <w:rPr>
          <w:rFonts w:eastAsia="Arial Unicode MS" w:cs="Arial Unicode MS"/>
          <w:lang w:val="en-GB"/>
        </w:rPr>
        <w:t xml:space="preserve"> replace the normal pre-deployment medical screening team members are required to undergo. The interview and physical examination that forms part of the normal pre-deployment medical screening should still occur.</w:t>
      </w:r>
    </w:p>
    <w:p w14:paraId="2CD9DD69" w14:textId="77777777" w:rsidR="00265499" w:rsidRPr="00A73CFD" w:rsidRDefault="00265499" w:rsidP="00265499">
      <w:pPr>
        <w:pStyle w:val="Body"/>
        <w:rPr>
          <w:rStyle w:val="PageNumber"/>
          <w:lang w:val="en-GB"/>
        </w:rPr>
      </w:pPr>
    </w:p>
    <w:p w14:paraId="3D0FBE2A" w14:textId="77777777" w:rsidR="00265499" w:rsidRPr="00A73CFD" w:rsidRDefault="00265499" w:rsidP="00265499">
      <w:pPr>
        <w:pStyle w:val="Heading2"/>
        <w:rPr>
          <w:rStyle w:val="PageNumber"/>
          <w:lang w:val="en-GB"/>
        </w:rPr>
      </w:pPr>
      <w:bookmarkStart w:id="20" w:name="_Toc66777066"/>
      <w:bookmarkStart w:id="21" w:name="_Toc67925024"/>
      <w:r w:rsidRPr="00A73CFD">
        <w:rPr>
          <w:rFonts w:eastAsia="Arial Unicode MS" w:cs="Arial Unicode MS"/>
          <w:lang w:val="en-GB"/>
        </w:rPr>
        <w:t>5.4</w:t>
      </w:r>
      <w:r w:rsidRPr="00A73CFD">
        <w:rPr>
          <w:rFonts w:eastAsia="Arial Unicode MS" w:cs="Arial Unicode MS"/>
          <w:lang w:val="en-GB"/>
        </w:rPr>
        <w:tab/>
        <w:t>Pre-deployment Medical Screening</w:t>
      </w:r>
      <w:bookmarkEnd w:id="20"/>
      <w:bookmarkEnd w:id="21"/>
    </w:p>
    <w:p w14:paraId="1FFF33DE" w14:textId="77777777" w:rsidR="00265499" w:rsidRPr="00A73CFD" w:rsidRDefault="00265499" w:rsidP="00265499">
      <w:pPr>
        <w:pStyle w:val="Body"/>
        <w:rPr>
          <w:rStyle w:val="PageNumber"/>
          <w:lang w:val="en-GB"/>
        </w:rPr>
      </w:pPr>
    </w:p>
    <w:p w14:paraId="1C7580A0" w14:textId="77777777" w:rsidR="00265499" w:rsidRPr="00A73CFD" w:rsidRDefault="00265499" w:rsidP="00265499">
      <w:pPr>
        <w:pStyle w:val="Body"/>
        <w:rPr>
          <w:rStyle w:val="PageNumber"/>
          <w:lang w:val="en-GB"/>
        </w:rPr>
      </w:pPr>
      <w:r w:rsidRPr="00A73CFD">
        <w:rPr>
          <w:rFonts w:eastAsia="Arial Unicode MS" w:cs="Arial Unicode MS"/>
          <w:lang w:val="en-GB"/>
        </w:rPr>
        <w:t>The USAR system, since its inception, has emphasized a robust medical pre-deployment medical screening process for team members and search canines. In the current context of the COVID-19 pandemic, the importance of conducting a comprehensive, thorough pre-deployment medical screening should be emphasized to all deploying USAR Team members.</w:t>
      </w:r>
    </w:p>
    <w:p w14:paraId="62D43DB5" w14:textId="77777777" w:rsidR="00265499" w:rsidRPr="00A73CFD" w:rsidRDefault="00265499" w:rsidP="00265499">
      <w:pPr>
        <w:pStyle w:val="Body"/>
        <w:rPr>
          <w:rStyle w:val="PageNumber"/>
          <w:lang w:val="en-GB"/>
        </w:rPr>
      </w:pPr>
    </w:p>
    <w:p w14:paraId="035042D1" w14:textId="77777777" w:rsidR="00265499" w:rsidRPr="00A73CFD" w:rsidRDefault="00265499" w:rsidP="00265499">
      <w:pPr>
        <w:pStyle w:val="Body"/>
        <w:rPr>
          <w:rStyle w:val="PageNumber"/>
          <w:lang w:val="en-GB"/>
        </w:rPr>
      </w:pPr>
      <w:r w:rsidRPr="00A73CFD">
        <w:rPr>
          <w:rFonts w:eastAsia="Arial Unicode MS" w:cs="Arial Unicode MS"/>
          <w:lang w:val="en-GB"/>
        </w:rPr>
        <w:t>The Pre-deployment medical screening should be conducted as early as possible in the check-in process.</w:t>
      </w:r>
    </w:p>
    <w:p w14:paraId="391FFB48" w14:textId="77777777" w:rsidR="00265499" w:rsidRPr="00A73CFD" w:rsidRDefault="00265499" w:rsidP="00265499">
      <w:pPr>
        <w:pStyle w:val="Body"/>
        <w:rPr>
          <w:rStyle w:val="PageNumber"/>
          <w:lang w:val="en-GB"/>
        </w:rPr>
      </w:pPr>
    </w:p>
    <w:p w14:paraId="1AF7CB35" w14:textId="77777777" w:rsidR="00265499" w:rsidRPr="00A73CFD" w:rsidRDefault="00265499" w:rsidP="00265499">
      <w:pPr>
        <w:pStyle w:val="Body"/>
        <w:rPr>
          <w:rStyle w:val="PageNumber"/>
          <w:lang w:val="en-GB"/>
        </w:rPr>
      </w:pPr>
      <w:r w:rsidRPr="00A73CFD">
        <w:rPr>
          <w:rFonts w:eastAsia="Arial Unicode MS" w:cs="Arial Unicode MS"/>
          <w:lang w:val="en-GB"/>
        </w:rPr>
        <w:t>Focus on potential COVID-19 related symptoms for exclusion from deployment should be emphasized, i.e., temperature greater than 38</w:t>
      </w:r>
      <w:r w:rsidRPr="00A73CFD">
        <w:rPr>
          <w:rFonts w:ascii="Symbol" w:hAnsi="Symbol"/>
          <w:lang w:val="en-GB"/>
        </w:rPr>
        <w:t>°</w:t>
      </w:r>
      <w:r w:rsidRPr="00A73CFD">
        <w:rPr>
          <w:rFonts w:eastAsia="Arial Unicode MS" w:cs="Arial Unicode MS"/>
          <w:lang w:val="en-GB"/>
        </w:rPr>
        <w:t>C / 100.4</w:t>
      </w:r>
      <w:r w:rsidRPr="00A73CFD">
        <w:rPr>
          <w:rFonts w:ascii="Symbol" w:hAnsi="Symbol"/>
          <w:lang w:val="en-GB"/>
        </w:rPr>
        <w:t>°</w:t>
      </w:r>
      <w:r w:rsidRPr="00A73CFD">
        <w:rPr>
          <w:rFonts w:eastAsia="Arial Unicode MS" w:cs="Arial Unicode MS"/>
          <w:lang w:val="en-GB"/>
        </w:rPr>
        <w:t>F and or other recognised signs and symptoms, e.g., runny nose, cough.</w:t>
      </w:r>
    </w:p>
    <w:p w14:paraId="2F3B76C3" w14:textId="77777777" w:rsidR="00265499" w:rsidRPr="00A73CFD" w:rsidRDefault="00265499" w:rsidP="00265499">
      <w:pPr>
        <w:pStyle w:val="Body"/>
        <w:rPr>
          <w:rStyle w:val="PageNumber"/>
          <w:lang w:val="en-GB"/>
        </w:rPr>
      </w:pPr>
    </w:p>
    <w:p w14:paraId="1747EDC2" w14:textId="77777777" w:rsidR="00265499" w:rsidRPr="00A73CFD" w:rsidRDefault="00265499" w:rsidP="00265499">
      <w:pPr>
        <w:pStyle w:val="Body"/>
        <w:rPr>
          <w:rStyle w:val="PageNumber"/>
          <w:lang w:val="en-GB"/>
        </w:rPr>
      </w:pPr>
      <w:r w:rsidRPr="00A73CFD">
        <w:rPr>
          <w:rFonts w:eastAsia="Arial Unicode MS" w:cs="Arial Unicode MS"/>
          <w:lang w:val="en-GB"/>
        </w:rPr>
        <w:t>Team members that show signs and symptoms potentially related to COVID-19 should be separated from the rest of the team and referred for further evaluation.</w:t>
      </w:r>
    </w:p>
    <w:p w14:paraId="3D78F9ED" w14:textId="77777777" w:rsidR="00265499" w:rsidRPr="00A73CFD" w:rsidRDefault="00265499" w:rsidP="00265499">
      <w:pPr>
        <w:pStyle w:val="Body"/>
        <w:rPr>
          <w:rStyle w:val="PageNumber"/>
          <w:lang w:val="en-GB"/>
        </w:rPr>
      </w:pPr>
    </w:p>
    <w:p w14:paraId="6518D9C1" w14:textId="77777777" w:rsidR="00265499" w:rsidRPr="00A73CFD" w:rsidRDefault="00265499" w:rsidP="00265499">
      <w:pPr>
        <w:pStyle w:val="Body"/>
        <w:rPr>
          <w:rStyle w:val="PageNumber"/>
          <w:lang w:val="en-GB"/>
        </w:rPr>
      </w:pPr>
      <w:r w:rsidRPr="00A73CFD">
        <w:rPr>
          <w:rFonts w:eastAsia="Arial Unicode MS" w:cs="Arial Unicode MS"/>
          <w:lang w:val="en-GB"/>
        </w:rPr>
        <w:t xml:space="preserve">In order to minimise the potential risk of exposure to COVID-19, screening personnel may wish to wear PPE (eye protection, N 95 respirator or equivalent, gloves) and it is strongly recommended that the medical personnel conducting the pre-deployment medical screening </w:t>
      </w:r>
      <w:r w:rsidRPr="00A73CFD">
        <w:rPr>
          <w:rFonts w:eastAsia="Arial Unicode MS" w:cs="Arial Unicode MS"/>
          <w:b/>
          <w:bCs/>
          <w:lang w:val="en-GB"/>
        </w:rPr>
        <w:t>do not</w:t>
      </w:r>
      <w:r w:rsidRPr="00A73CFD">
        <w:rPr>
          <w:rFonts w:eastAsia="Arial Unicode MS" w:cs="Arial Unicode MS"/>
          <w:lang w:val="en-GB"/>
        </w:rPr>
        <w:t xml:space="preserve"> deploy with the team.</w:t>
      </w:r>
    </w:p>
    <w:p w14:paraId="0566A718" w14:textId="77777777" w:rsidR="00265499" w:rsidRPr="00A73CFD" w:rsidRDefault="00265499" w:rsidP="00265499">
      <w:pPr>
        <w:pStyle w:val="Body"/>
        <w:rPr>
          <w:rStyle w:val="PageNumber"/>
          <w:lang w:val="en-GB"/>
        </w:rPr>
      </w:pPr>
    </w:p>
    <w:p w14:paraId="4E24FF5C" w14:textId="77777777" w:rsidR="00265499" w:rsidRPr="00A73CFD" w:rsidRDefault="00265499" w:rsidP="00265499">
      <w:pPr>
        <w:pStyle w:val="Body"/>
        <w:rPr>
          <w:rStyle w:val="PageNumber"/>
          <w:lang w:val="en-GB"/>
        </w:rPr>
      </w:pPr>
      <w:r w:rsidRPr="00A73CFD">
        <w:rPr>
          <w:rFonts w:eastAsia="Arial Unicode MS" w:cs="Arial Unicode MS"/>
          <w:lang w:val="en-GB"/>
        </w:rPr>
        <w:t>If a team member is found to be medically non-deployable, they should be referred to their organisations health representative for follow up action based on the public health guidance.</w:t>
      </w:r>
    </w:p>
    <w:p w14:paraId="7C655CBC" w14:textId="77777777" w:rsidR="00265499" w:rsidRPr="00A73CFD" w:rsidRDefault="00265499" w:rsidP="00265499">
      <w:pPr>
        <w:pStyle w:val="Body"/>
        <w:rPr>
          <w:rStyle w:val="PageNumber"/>
          <w:lang w:val="en-GB"/>
        </w:rPr>
      </w:pPr>
    </w:p>
    <w:p w14:paraId="57A3A336" w14:textId="77777777" w:rsidR="00265499" w:rsidRPr="00A73CFD" w:rsidRDefault="00265499" w:rsidP="00265499">
      <w:pPr>
        <w:pStyle w:val="Heading2"/>
        <w:rPr>
          <w:rStyle w:val="PageNumber"/>
          <w:lang w:val="en-GB"/>
        </w:rPr>
      </w:pPr>
      <w:bookmarkStart w:id="22" w:name="_Toc66777067"/>
      <w:bookmarkStart w:id="23" w:name="_Toc67925025"/>
      <w:r w:rsidRPr="00A73CFD">
        <w:rPr>
          <w:rFonts w:eastAsia="Arial Unicode MS" w:cs="Arial Unicode MS"/>
          <w:lang w:val="en-GB"/>
        </w:rPr>
        <w:t>5.5</w:t>
      </w:r>
      <w:r w:rsidRPr="00A73CFD">
        <w:rPr>
          <w:rFonts w:eastAsia="Arial Unicode MS" w:cs="Arial Unicode MS"/>
          <w:lang w:val="en-GB"/>
        </w:rPr>
        <w:tab/>
        <w:t>Pre-deployment COVID-19 Testing</w:t>
      </w:r>
      <w:bookmarkEnd w:id="22"/>
      <w:bookmarkEnd w:id="23"/>
    </w:p>
    <w:p w14:paraId="3BB945D4" w14:textId="77777777" w:rsidR="00265499" w:rsidRPr="00A73CFD" w:rsidRDefault="00265499" w:rsidP="00265499">
      <w:pPr>
        <w:pStyle w:val="Body"/>
        <w:rPr>
          <w:rStyle w:val="PageNumber"/>
          <w:lang w:val="en-GB"/>
        </w:rPr>
      </w:pPr>
    </w:p>
    <w:p w14:paraId="4DB8AF7B" w14:textId="77777777" w:rsidR="00265499" w:rsidRPr="00A73CFD" w:rsidRDefault="00265499" w:rsidP="00265499">
      <w:pPr>
        <w:pStyle w:val="Body"/>
        <w:rPr>
          <w:rStyle w:val="PageNumber"/>
          <w:lang w:val="en-GB"/>
        </w:rPr>
      </w:pPr>
      <w:r w:rsidRPr="00A73CFD">
        <w:rPr>
          <w:rFonts w:eastAsia="Arial Unicode MS" w:cs="Arial Unicode MS"/>
          <w:lang w:val="en-GB"/>
        </w:rPr>
        <w:t>USAR Teams should anticipate the need for COVID-19 testing at the time of deployment.  When properly selected and integrated into mobilization procedures, screening testing for COVID-19 is a valuable tool.</w:t>
      </w:r>
    </w:p>
    <w:p w14:paraId="4130D6E1" w14:textId="77777777" w:rsidR="00265499" w:rsidRPr="00A73CFD" w:rsidRDefault="00265499" w:rsidP="00265499">
      <w:pPr>
        <w:pStyle w:val="Body"/>
        <w:rPr>
          <w:rStyle w:val="PageNumber"/>
          <w:lang w:val="en-GB"/>
        </w:rPr>
      </w:pPr>
    </w:p>
    <w:p w14:paraId="09B03D60" w14:textId="3A75FD23" w:rsidR="00265499" w:rsidRPr="00A73CFD" w:rsidRDefault="00265499" w:rsidP="00265499">
      <w:pPr>
        <w:pStyle w:val="Body"/>
        <w:rPr>
          <w:rStyle w:val="PageNumber"/>
          <w:lang w:val="en-GB"/>
        </w:rPr>
      </w:pPr>
      <w:r w:rsidRPr="00A73CFD">
        <w:rPr>
          <w:rFonts w:eastAsia="Arial Unicode MS" w:cs="Arial Unicode MS"/>
          <w:lang w:val="en-GB"/>
        </w:rPr>
        <w:t xml:space="preserve">Pre-deployment testing requirements </w:t>
      </w:r>
      <w:r w:rsidR="00AB3210">
        <w:rPr>
          <w:rFonts w:eastAsia="Arial Unicode MS" w:cs="Arial Unicode MS"/>
          <w:lang w:val="en-GB"/>
        </w:rPr>
        <w:t xml:space="preserve">are </w:t>
      </w:r>
      <w:r w:rsidRPr="00A73CFD">
        <w:rPr>
          <w:rFonts w:eastAsia="Arial Unicode MS" w:cs="Arial Unicode MS"/>
          <w:lang w:val="en-GB"/>
        </w:rPr>
        <w:t>dictated by:</w:t>
      </w:r>
    </w:p>
    <w:p w14:paraId="492F31DD" w14:textId="77777777" w:rsidR="00265499" w:rsidRPr="00A73CFD" w:rsidRDefault="00265499" w:rsidP="00265499">
      <w:pPr>
        <w:pStyle w:val="ListParagraph"/>
        <w:numPr>
          <w:ilvl w:val="0"/>
          <w:numId w:val="24"/>
        </w:numPr>
        <w:rPr>
          <w:lang w:val="en-GB"/>
        </w:rPr>
      </w:pPr>
      <w:r w:rsidRPr="00A73CFD">
        <w:rPr>
          <w:lang w:val="en-GB"/>
        </w:rPr>
        <w:lastRenderedPageBreak/>
        <w:t>Team policy</w:t>
      </w:r>
    </w:p>
    <w:p w14:paraId="3298C8A6" w14:textId="77777777" w:rsidR="00265499" w:rsidRPr="00A73CFD" w:rsidRDefault="00265499" w:rsidP="00265499">
      <w:pPr>
        <w:pStyle w:val="ListParagraph"/>
        <w:numPr>
          <w:ilvl w:val="0"/>
          <w:numId w:val="24"/>
        </w:numPr>
        <w:rPr>
          <w:lang w:val="en-GB"/>
        </w:rPr>
      </w:pPr>
      <w:r w:rsidRPr="00A73CFD">
        <w:rPr>
          <w:lang w:val="en-GB"/>
        </w:rPr>
        <w:t>Impacted country requirements</w:t>
      </w:r>
    </w:p>
    <w:p w14:paraId="2A564838" w14:textId="77777777" w:rsidR="00265499" w:rsidRPr="00A73CFD" w:rsidRDefault="00265499" w:rsidP="00265499">
      <w:pPr>
        <w:tabs>
          <w:tab w:val="left" w:pos="720"/>
        </w:tabs>
        <w:rPr>
          <w:lang w:val="en-GB"/>
        </w:rPr>
      </w:pPr>
    </w:p>
    <w:p w14:paraId="4B1D63DC" w14:textId="77777777" w:rsidR="00265499" w:rsidRPr="00A73CFD" w:rsidRDefault="00265499" w:rsidP="00265499">
      <w:pPr>
        <w:pStyle w:val="Body"/>
        <w:rPr>
          <w:rStyle w:val="PageNumber"/>
          <w:lang w:val="en-GB"/>
        </w:rPr>
      </w:pPr>
      <w:r w:rsidRPr="00A73CFD">
        <w:rPr>
          <w:rFonts w:eastAsia="Arial Unicode MS" w:cs="Arial Unicode MS"/>
          <w:lang w:val="en-GB"/>
        </w:rPr>
        <w:t>There are many different types of tests and platforms available internationally to perform COVID 19 testing.  The following considerations are relevant:</w:t>
      </w:r>
    </w:p>
    <w:p w14:paraId="418CCEC1" w14:textId="77777777" w:rsidR="00265499" w:rsidRPr="00A73CFD" w:rsidRDefault="00265499" w:rsidP="00265499">
      <w:pPr>
        <w:pStyle w:val="ListParagraph"/>
        <w:numPr>
          <w:ilvl w:val="0"/>
          <w:numId w:val="26"/>
        </w:numPr>
        <w:rPr>
          <w:lang w:val="en-GB"/>
        </w:rPr>
      </w:pPr>
      <w:r w:rsidRPr="00A73CFD">
        <w:rPr>
          <w:lang w:val="en-GB"/>
        </w:rPr>
        <w:t>The more accurate tests (e.g., RT-PCR) generally take longer to obtain the test results.  Faster tests, such as antigen tests, can be less accurate.  There is the need to balance accuracy (PCR) and speed (antigen).  PCR tests tend to be more commonly mandated in the international arena.  However, as research and development of antigen testing continues, this testing modality may play a more prominent role in future.</w:t>
      </w:r>
    </w:p>
    <w:p w14:paraId="51E4A82A" w14:textId="77777777" w:rsidR="00265499" w:rsidRPr="00A73CFD" w:rsidRDefault="00265499" w:rsidP="00265499">
      <w:pPr>
        <w:pStyle w:val="ListParagraph"/>
        <w:numPr>
          <w:ilvl w:val="0"/>
          <w:numId w:val="26"/>
        </w:numPr>
        <w:rPr>
          <w:lang w:val="en-GB"/>
        </w:rPr>
      </w:pPr>
      <w:r w:rsidRPr="00A73CFD">
        <w:rPr>
          <w:lang w:val="en-GB"/>
        </w:rPr>
        <w:t>If PCR testing (or any test with a delayed response) is utilized, teams should account for actions required if a positive test returns after the team has deployed.  Therefore, USAR Teams need to develop robust plans to deal with a team member who subsequently returns a positive test result once they have already deployed. This reinforces the recommendation for wearing optimal respiratory protection, i.e., N95 respirator or equivalent during general interactions as it reduces the risk of transmission between team members.</w:t>
      </w:r>
    </w:p>
    <w:p w14:paraId="4C143C3B" w14:textId="5B7CF51D" w:rsidR="00265499" w:rsidRPr="00A73CFD" w:rsidRDefault="00265499" w:rsidP="00265499">
      <w:pPr>
        <w:pStyle w:val="ListParagraph"/>
        <w:numPr>
          <w:ilvl w:val="0"/>
          <w:numId w:val="26"/>
        </w:numPr>
        <w:rPr>
          <w:lang w:val="en-GB"/>
        </w:rPr>
      </w:pPr>
      <w:r w:rsidRPr="00A73CFD">
        <w:rPr>
          <w:lang w:val="en-GB"/>
        </w:rPr>
        <w:t>Teams will have to account for any country or local mandates for specific type</w:t>
      </w:r>
      <w:r w:rsidR="00AB3210">
        <w:rPr>
          <w:lang w:val="en-GB"/>
        </w:rPr>
        <w:t>s</w:t>
      </w:r>
      <w:r w:rsidRPr="00A73CFD">
        <w:rPr>
          <w:lang w:val="en-GB"/>
        </w:rPr>
        <w:t xml:space="preserve"> of tests.</w:t>
      </w:r>
    </w:p>
    <w:p w14:paraId="3F578FA1" w14:textId="77777777" w:rsidR="00265499" w:rsidRPr="00A73CFD" w:rsidRDefault="00265499" w:rsidP="00265499">
      <w:pPr>
        <w:pStyle w:val="ListParagraph"/>
        <w:numPr>
          <w:ilvl w:val="0"/>
          <w:numId w:val="26"/>
        </w:numPr>
        <w:rPr>
          <w:lang w:val="en-GB"/>
        </w:rPr>
      </w:pPr>
      <w:r w:rsidRPr="00A73CFD">
        <w:rPr>
          <w:lang w:val="en-GB"/>
        </w:rPr>
        <w:t>For the time being, individuals who have been vaccinated will still require testing as no vaccine is 100% effective.</w:t>
      </w:r>
    </w:p>
    <w:p w14:paraId="1D2DF86B" w14:textId="77777777" w:rsidR="00265499" w:rsidRPr="00A73CFD" w:rsidRDefault="00265499" w:rsidP="00265499">
      <w:pPr>
        <w:pStyle w:val="ListParagraph"/>
        <w:numPr>
          <w:ilvl w:val="0"/>
          <w:numId w:val="26"/>
        </w:numPr>
        <w:rPr>
          <w:lang w:val="en-GB"/>
        </w:rPr>
      </w:pPr>
      <w:r w:rsidRPr="00A73CFD">
        <w:rPr>
          <w:lang w:val="en-GB"/>
        </w:rPr>
        <w:t>Individuals who have recently recovered from COVID 19 infection can test positive using PCR testing even though they are not infectious (detection of genetic “debris” from the recent infection).  This can be very hard to discern in the USAR environment and Medical Managers should be aware of testing requirements and waivers for those who have recently recovered.  If permissible to travel without testing, carrying proof of the recent infection and the timing of occurrence will be required.</w:t>
      </w:r>
    </w:p>
    <w:p w14:paraId="079FEE0D" w14:textId="77777777" w:rsidR="00265499" w:rsidRPr="00A73CFD" w:rsidRDefault="00265499" w:rsidP="00265499">
      <w:pPr>
        <w:pStyle w:val="Body"/>
        <w:rPr>
          <w:rStyle w:val="PageNumber"/>
          <w:lang w:val="en-GB"/>
        </w:rPr>
      </w:pPr>
    </w:p>
    <w:p w14:paraId="1D7C1FA6" w14:textId="77777777" w:rsidR="00265499" w:rsidRPr="00A73CFD" w:rsidRDefault="00265499" w:rsidP="00265499">
      <w:pPr>
        <w:pStyle w:val="Heading2"/>
        <w:rPr>
          <w:rStyle w:val="PageNumber"/>
          <w:lang w:val="en-GB"/>
        </w:rPr>
      </w:pPr>
      <w:bookmarkStart w:id="24" w:name="_Toc66777068"/>
      <w:bookmarkStart w:id="25" w:name="_Toc67925026"/>
      <w:r w:rsidRPr="00A73CFD">
        <w:rPr>
          <w:rFonts w:eastAsia="Arial Unicode MS" w:cs="Arial Unicode MS"/>
          <w:lang w:val="en-GB"/>
        </w:rPr>
        <w:t>5.6</w:t>
      </w:r>
      <w:r w:rsidRPr="00A73CFD">
        <w:rPr>
          <w:lang w:val="en-GB"/>
        </w:rPr>
        <w:tab/>
      </w:r>
      <w:r w:rsidRPr="00A73CFD">
        <w:rPr>
          <w:rFonts w:eastAsia="Arial Unicode MS" w:cs="Arial Unicode MS"/>
          <w:lang w:val="en-GB"/>
        </w:rPr>
        <w:t>Vaccinations</w:t>
      </w:r>
      <w:bookmarkEnd w:id="24"/>
      <w:bookmarkEnd w:id="25"/>
    </w:p>
    <w:p w14:paraId="3DD6DC40" w14:textId="77777777" w:rsidR="00265499" w:rsidRPr="00A73CFD" w:rsidRDefault="00265499" w:rsidP="00265499">
      <w:pPr>
        <w:pStyle w:val="Body"/>
        <w:rPr>
          <w:rStyle w:val="PageNumber"/>
          <w:lang w:val="en-GB"/>
        </w:rPr>
      </w:pPr>
    </w:p>
    <w:p w14:paraId="76CC5EE2" w14:textId="77777777" w:rsidR="00265499" w:rsidRPr="00A73CFD" w:rsidRDefault="00265499" w:rsidP="00265499">
      <w:pPr>
        <w:pStyle w:val="Body"/>
        <w:rPr>
          <w:rStyle w:val="PageNumber"/>
          <w:lang w:val="en-GB"/>
        </w:rPr>
      </w:pPr>
      <w:r w:rsidRPr="00A73CFD">
        <w:rPr>
          <w:rFonts w:eastAsia="Arial Unicode MS" w:cs="Arial Unicode MS"/>
          <w:lang w:val="en-GB"/>
        </w:rPr>
        <w:t>At the time of writing, vaccinations are being rolled out in many countries. There are numerous vaccines currently in use, with many more in various stages of development. As the research and development on these vaccines is completed and they are approved for use, they will increasingly enter into circulation. Currently, there is no vaccine or combinations of vaccines that offers 100% protection.</w:t>
      </w:r>
    </w:p>
    <w:p w14:paraId="196109ED" w14:textId="77777777" w:rsidR="00265499" w:rsidRPr="00A73CFD" w:rsidRDefault="00265499" w:rsidP="00265499">
      <w:pPr>
        <w:pStyle w:val="Body"/>
        <w:rPr>
          <w:rStyle w:val="PageNumber"/>
          <w:lang w:val="en-GB"/>
        </w:rPr>
      </w:pPr>
    </w:p>
    <w:p w14:paraId="3AC68C75" w14:textId="77777777" w:rsidR="00265499" w:rsidRPr="00A73CFD" w:rsidRDefault="00265499" w:rsidP="00265499">
      <w:pPr>
        <w:pStyle w:val="Body"/>
        <w:rPr>
          <w:rStyle w:val="PageNumber"/>
          <w:lang w:val="en-GB"/>
        </w:rPr>
      </w:pPr>
      <w:r w:rsidRPr="00A73CFD">
        <w:rPr>
          <w:rFonts w:eastAsia="Arial Unicode MS" w:cs="Arial Unicode MS"/>
          <w:lang w:val="en-GB"/>
        </w:rPr>
        <w:t>Certain industries are introducing policies mandating demonstration of receipt of vaccinations in order to access services, e.g., air lines. It is likely that country and enterprise policy regarding vaccines will evolve rapidly in the coming months as vaccination roll outs gain momentum. It is not possible to predict what these policies will look like.  As an example, there are currently significant differences of opinion on how to reflect proof of vaccination and how this might impact access to travel.</w:t>
      </w:r>
    </w:p>
    <w:p w14:paraId="6E0749A8" w14:textId="77777777" w:rsidR="00265499" w:rsidRPr="00A73CFD" w:rsidRDefault="00265499" w:rsidP="00265499">
      <w:pPr>
        <w:pStyle w:val="Body"/>
        <w:rPr>
          <w:rStyle w:val="PageNumber"/>
          <w:lang w:val="en-GB"/>
        </w:rPr>
      </w:pPr>
    </w:p>
    <w:p w14:paraId="28A1941D" w14:textId="77777777" w:rsidR="00265499" w:rsidRPr="00A73CFD" w:rsidRDefault="00265499" w:rsidP="00265499">
      <w:pPr>
        <w:pStyle w:val="Body"/>
        <w:rPr>
          <w:rStyle w:val="PageNumber"/>
          <w:lang w:val="en-GB"/>
        </w:rPr>
      </w:pPr>
      <w:r w:rsidRPr="00A73CFD">
        <w:rPr>
          <w:rFonts w:eastAsia="Arial Unicode MS" w:cs="Arial Unicode MS"/>
          <w:lang w:val="en-GB"/>
        </w:rPr>
        <w:t xml:space="preserve">It is therefore incumbent on USAR Teams to ensure comprehensive and accurate records of COVID-19 vaccinations of its personnel are established and regularly updated.  Additionally, </w:t>
      </w:r>
      <w:r w:rsidRPr="00A73CFD">
        <w:rPr>
          <w:rFonts w:eastAsia="Arial Unicode MS" w:cs="Arial Unicode MS"/>
          <w:lang w:val="en-GB"/>
        </w:rPr>
        <w:lastRenderedPageBreak/>
        <w:t>any major new developments could require teams to move rapidly to adopt them as required.</w:t>
      </w:r>
    </w:p>
    <w:p w14:paraId="59BBED88" w14:textId="77777777" w:rsidR="00265499" w:rsidRPr="00A73CFD" w:rsidRDefault="00265499" w:rsidP="00265499">
      <w:pPr>
        <w:pStyle w:val="Body"/>
        <w:rPr>
          <w:rStyle w:val="PageNumber"/>
          <w:lang w:val="en-GB"/>
        </w:rPr>
      </w:pPr>
    </w:p>
    <w:p w14:paraId="199461CF" w14:textId="77777777" w:rsidR="00265499" w:rsidRPr="00A73CFD" w:rsidRDefault="00265499" w:rsidP="00265499">
      <w:pPr>
        <w:pStyle w:val="Heading2"/>
        <w:rPr>
          <w:rStyle w:val="PageNumber"/>
          <w:lang w:val="en-GB"/>
        </w:rPr>
      </w:pPr>
      <w:bookmarkStart w:id="26" w:name="_Toc66777069"/>
      <w:bookmarkStart w:id="27" w:name="_Toc67925027"/>
      <w:r w:rsidRPr="00A73CFD">
        <w:rPr>
          <w:rFonts w:eastAsia="Arial Unicode MS" w:cs="Arial Unicode MS"/>
          <w:lang w:val="en-GB"/>
        </w:rPr>
        <w:t>5.7</w:t>
      </w:r>
      <w:r w:rsidRPr="00A73CFD">
        <w:rPr>
          <w:rFonts w:eastAsia="Arial Unicode MS" w:cs="Arial Unicode MS"/>
          <w:lang w:val="en-GB"/>
        </w:rPr>
        <w:tab/>
        <w:t>Personal Prescriptions</w:t>
      </w:r>
      <w:bookmarkEnd w:id="26"/>
      <w:bookmarkEnd w:id="27"/>
    </w:p>
    <w:p w14:paraId="6C790F26" w14:textId="77777777" w:rsidR="00265499" w:rsidRPr="00A73CFD" w:rsidRDefault="00265499" w:rsidP="00265499">
      <w:pPr>
        <w:pStyle w:val="Body"/>
        <w:rPr>
          <w:rStyle w:val="PageNumber"/>
          <w:lang w:val="en-GB"/>
        </w:rPr>
      </w:pPr>
    </w:p>
    <w:p w14:paraId="7B47138C" w14:textId="77777777" w:rsidR="00265499" w:rsidRPr="00A73CFD" w:rsidRDefault="00265499" w:rsidP="00265499">
      <w:pPr>
        <w:pStyle w:val="Body"/>
        <w:rPr>
          <w:rStyle w:val="PageNumber"/>
          <w:lang w:val="en-GB"/>
        </w:rPr>
      </w:pPr>
      <w:r w:rsidRPr="00A73CFD">
        <w:rPr>
          <w:rFonts w:eastAsia="Arial Unicode MS" w:cs="Arial Unicode MS"/>
          <w:lang w:val="en-GB"/>
        </w:rPr>
        <w:t>Team members should ensure that they have access to a 1-month supply of personal prescriptions, so that they are able to access their personal medication for the duration of their deployment in addition to a potential 14-day quarantine period.</w:t>
      </w:r>
    </w:p>
    <w:p w14:paraId="70C5CDAE" w14:textId="77777777" w:rsidR="00265499" w:rsidRPr="00A73CFD" w:rsidRDefault="00265499" w:rsidP="00265499">
      <w:pPr>
        <w:pStyle w:val="NormalWeb"/>
        <w:spacing w:before="0" w:after="0"/>
        <w:rPr>
          <w:rFonts w:ascii="Calibri" w:eastAsia="Calibri" w:hAnsi="Calibri" w:cs="Calibri"/>
          <w:lang w:val="en-GB"/>
        </w:rPr>
      </w:pPr>
    </w:p>
    <w:p w14:paraId="6F7074BC" w14:textId="77777777" w:rsidR="00265499" w:rsidRPr="00A73CFD" w:rsidRDefault="00265499" w:rsidP="00265499">
      <w:pPr>
        <w:pStyle w:val="Heading2"/>
        <w:rPr>
          <w:rStyle w:val="PageNumber"/>
          <w:lang w:val="en-GB"/>
        </w:rPr>
      </w:pPr>
      <w:bookmarkStart w:id="28" w:name="_Toc66777070"/>
      <w:bookmarkStart w:id="29" w:name="_Toc67925028"/>
      <w:r w:rsidRPr="00A73CFD">
        <w:rPr>
          <w:rFonts w:eastAsia="Arial Unicode MS" w:cs="Arial Unicode MS"/>
          <w:lang w:val="en-GB"/>
        </w:rPr>
        <w:t>5.8</w:t>
      </w:r>
      <w:r w:rsidRPr="00A73CFD">
        <w:rPr>
          <w:rFonts w:eastAsia="Arial Unicode MS" w:cs="Arial Unicode MS"/>
          <w:lang w:val="en-GB"/>
        </w:rPr>
        <w:tab/>
        <w:t>Health Monitoring of USAR Team Members</w:t>
      </w:r>
      <w:bookmarkEnd w:id="28"/>
      <w:bookmarkEnd w:id="29"/>
    </w:p>
    <w:p w14:paraId="483B391F" w14:textId="77777777" w:rsidR="00265499" w:rsidRPr="00A73CFD" w:rsidRDefault="00265499" w:rsidP="00265499">
      <w:pPr>
        <w:pStyle w:val="Body"/>
        <w:rPr>
          <w:rStyle w:val="PageNumber"/>
          <w:lang w:val="en-GB"/>
        </w:rPr>
      </w:pPr>
    </w:p>
    <w:p w14:paraId="230B3899" w14:textId="77777777" w:rsidR="00265499" w:rsidRPr="00A73CFD" w:rsidRDefault="00265499" w:rsidP="00265499">
      <w:pPr>
        <w:pStyle w:val="Body"/>
        <w:rPr>
          <w:rStyle w:val="PageNumber"/>
          <w:lang w:val="en-GB"/>
        </w:rPr>
      </w:pPr>
      <w:r w:rsidRPr="00A73CFD">
        <w:rPr>
          <w:rFonts w:eastAsia="Arial Unicode MS" w:cs="Arial Unicode MS"/>
          <w:lang w:val="en-GB"/>
        </w:rPr>
        <w:t>The USAR medical element has primary responsibility for monitoring the health and welfare of USAR Team members throughout all phases of the deployment. Regular (e.g., minimally daily) health monitoring should be initiated as soon as the team is mobilised, should continue throughout the deployment and should continue for a period of time, e.g., 10 – 14 days after returning home.</w:t>
      </w:r>
    </w:p>
    <w:p w14:paraId="0087135D" w14:textId="77777777" w:rsidR="00265499" w:rsidRPr="00A73CFD" w:rsidRDefault="00265499" w:rsidP="00265499">
      <w:pPr>
        <w:pStyle w:val="Body"/>
        <w:rPr>
          <w:rStyle w:val="PageNumber"/>
          <w:lang w:val="en-GB"/>
        </w:rPr>
      </w:pPr>
    </w:p>
    <w:p w14:paraId="58FE78BA" w14:textId="77777777" w:rsidR="00265499" w:rsidRPr="00A73CFD" w:rsidRDefault="00265499" w:rsidP="00265499">
      <w:pPr>
        <w:pStyle w:val="Body"/>
        <w:rPr>
          <w:rStyle w:val="PageNumber"/>
          <w:lang w:val="en-GB"/>
        </w:rPr>
      </w:pPr>
      <w:r w:rsidRPr="00A73CFD">
        <w:rPr>
          <w:rFonts w:eastAsia="Arial Unicode MS" w:cs="Arial Unicode MS"/>
          <w:lang w:val="en-GB"/>
        </w:rPr>
        <w:t>USAR medics should have thermometers, ideally non-contact, on hand so they are easily able to check on members throughout all phases of deployment, including while in transit.</w:t>
      </w:r>
    </w:p>
    <w:p w14:paraId="356A5C47" w14:textId="77777777" w:rsidR="00265499" w:rsidRPr="00A73CFD" w:rsidRDefault="00265499" w:rsidP="00265499">
      <w:pPr>
        <w:pStyle w:val="Body"/>
        <w:rPr>
          <w:rStyle w:val="PageNumber"/>
          <w:lang w:val="en-GB"/>
        </w:rPr>
      </w:pPr>
    </w:p>
    <w:p w14:paraId="4C62D387" w14:textId="77777777" w:rsidR="00265499" w:rsidRPr="00A73CFD" w:rsidRDefault="00265499" w:rsidP="00265499">
      <w:pPr>
        <w:pStyle w:val="Body"/>
        <w:rPr>
          <w:rStyle w:val="PageNumber"/>
          <w:lang w:val="en-GB"/>
        </w:rPr>
      </w:pPr>
      <w:r w:rsidRPr="00A73CFD">
        <w:rPr>
          <w:rFonts w:eastAsia="Arial Unicode MS" w:cs="Arial Unicode MS"/>
          <w:lang w:val="en-GB"/>
        </w:rPr>
        <w:t>It is recommended that the daily health monitoring be used as an opportunity to emphasise:</w:t>
      </w:r>
    </w:p>
    <w:p w14:paraId="0659C3AE" w14:textId="77777777" w:rsidR="00265499" w:rsidRPr="00A73CFD" w:rsidRDefault="00265499" w:rsidP="00265499">
      <w:pPr>
        <w:pStyle w:val="ListParagraph"/>
        <w:numPr>
          <w:ilvl w:val="0"/>
          <w:numId w:val="28"/>
        </w:numPr>
        <w:rPr>
          <w:lang w:val="en-GB"/>
        </w:rPr>
      </w:pPr>
      <w:r w:rsidRPr="00A73CFD">
        <w:rPr>
          <w:lang w:val="en-GB"/>
        </w:rPr>
        <w:t>Use of masks, as required by team and local government policies</w:t>
      </w:r>
    </w:p>
    <w:p w14:paraId="3CB49153" w14:textId="77777777" w:rsidR="00265499" w:rsidRPr="00A73CFD" w:rsidRDefault="00265499" w:rsidP="00265499">
      <w:pPr>
        <w:pStyle w:val="ListParagraph"/>
        <w:numPr>
          <w:ilvl w:val="0"/>
          <w:numId w:val="30"/>
        </w:numPr>
        <w:rPr>
          <w:lang w:val="en-GB"/>
        </w:rPr>
      </w:pPr>
      <w:r w:rsidRPr="00A73CFD">
        <w:rPr>
          <w:lang w:val="en-GB"/>
        </w:rPr>
        <w:t>Maintaining social distancing</w:t>
      </w:r>
    </w:p>
    <w:p w14:paraId="7637EFF2" w14:textId="77777777" w:rsidR="00265499" w:rsidRPr="00A73CFD" w:rsidRDefault="00265499" w:rsidP="00265499">
      <w:pPr>
        <w:pStyle w:val="ListParagraph"/>
        <w:numPr>
          <w:ilvl w:val="0"/>
          <w:numId w:val="30"/>
        </w:numPr>
        <w:rPr>
          <w:lang w:val="en-GB"/>
        </w:rPr>
      </w:pPr>
      <w:r w:rsidRPr="00A73CFD">
        <w:rPr>
          <w:lang w:val="en-GB"/>
        </w:rPr>
        <w:t>Frequent use of hand washing / sanitizer, especially after contact with communal surfaces</w:t>
      </w:r>
    </w:p>
    <w:p w14:paraId="5AFD0C1A" w14:textId="77777777" w:rsidR="00265499" w:rsidRPr="00A73CFD" w:rsidRDefault="00265499" w:rsidP="00265499">
      <w:pPr>
        <w:pStyle w:val="ListParagraph"/>
        <w:numPr>
          <w:ilvl w:val="0"/>
          <w:numId w:val="30"/>
        </w:numPr>
        <w:rPr>
          <w:lang w:val="en-GB"/>
        </w:rPr>
      </w:pPr>
      <w:r w:rsidRPr="00A73CFD">
        <w:rPr>
          <w:lang w:val="en-GB"/>
        </w:rPr>
        <w:t>Early reporting of symptoms, even if minor</w:t>
      </w:r>
    </w:p>
    <w:p w14:paraId="38C61E95" w14:textId="77777777" w:rsidR="00265499" w:rsidRPr="00A73CFD" w:rsidRDefault="00265499" w:rsidP="00265499">
      <w:pPr>
        <w:pStyle w:val="Body"/>
        <w:rPr>
          <w:rStyle w:val="PageNumber"/>
          <w:lang w:val="en-GB"/>
        </w:rPr>
      </w:pPr>
    </w:p>
    <w:p w14:paraId="23900B81" w14:textId="77777777" w:rsidR="00265499" w:rsidRPr="00A73CFD" w:rsidRDefault="00265499" w:rsidP="00265499">
      <w:pPr>
        <w:pStyle w:val="Heading2"/>
        <w:rPr>
          <w:rStyle w:val="PageNumber"/>
          <w:lang w:val="en-GB"/>
        </w:rPr>
      </w:pPr>
      <w:bookmarkStart w:id="30" w:name="_Toc66777071"/>
      <w:bookmarkStart w:id="31" w:name="_Toc67925029"/>
      <w:r w:rsidRPr="00A73CFD">
        <w:rPr>
          <w:rFonts w:eastAsia="Arial Unicode MS" w:cs="Arial Unicode MS"/>
          <w:lang w:val="en-GB"/>
        </w:rPr>
        <w:t>5.9</w:t>
      </w:r>
      <w:r w:rsidRPr="00A73CFD">
        <w:rPr>
          <w:rFonts w:eastAsia="Arial Unicode MS" w:cs="Arial Unicode MS"/>
          <w:lang w:val="en-GB"/>
        </w:rPr>
        <w:tab/>
        <w:t>Pre-departure Briefing</w:t>
      </w:r>
      <w:bookmarkEnd w:id="30"/>
      <w:bookmarkEnd w:id="31"/>
    </w:p>
    <w:p w14:paraId="68161161" w14:textId="77777777" w:rsidR="00265499" w:rsidRPr="00A73CFD" w:rsidRDefault="00265499" w:rsidP="00265499">
      <w:pPr>
        <w:pStyle w:val="Body"/>
        <w:rPr>
          <w:rStyle w:val="PageNumber"/>
          <w:lang w:val="en-GB"/>
        </w:rPr>
      </w:pPr>
    </w:p>
    <w:p w14:paraId="31A594F3" w14:textId="77777777" w:rsidR="00265499" w:rsidRPr="00A73CFD" w:rsidRDefault="00265499" w:rsidP="00265499">
      <w:pPr>
        <w:pStyle w:val="Body"/>
        <w:rPr>
          <w:rStyle w:val="PageNumber"/>
          <w:lang w:val="en-GB"/>
        </w:rPr>
      </w:pPr>
      <w:r w:rsidRPr="00A73CFD">
        <w:rPr>
          <w:rFonts w:eastAsia="Arial Unicode MS" w:cs="Arial Unicode MS"/>
          <w:lang w:val="en-GB"/>
        </w:rPr>
        <w:t>In addition to the USAR Team’s standard pre-departure briefing, risk mitigation methods to reduce the possibility of COVID-19 exposure are to be emphasized and should include:</w:t>
      </w:r>
    </w:p>
    <w:p w14:paraId="384FF888" w14:textId="77777777" w:rsidR="00265499" w:rsidRPr="00A73CFD" w:rsidRDefault="00265499" w:rsidP="00265499">
      <w:pPr>
        <w:pStyle w:val="ListParagraph"/>
        <w:numPr>
          <w:ilvl w:val="0"/>
          <w:numId w:val="32"/>
        </w:numPr>
        <w:rPr>
          <w:lang w:val="en-GB"/>
        </w:rPr>
      </w:pPr>
      <w:r w:rsidRPr="00A73CFD">
        <w:rPr>
          <w:lang w:val="en-GB"/>
        </w:rPr>
        <w:t>Review of COVID-19 signs and symptoms</w:t>
      </w:r>
    </w:p>
    <w:p w14:paraId="6EFE5378" w14:textId="77777777" w:rsidR="00265499" w:rsidRPr="00A73CFD" w:rsidRDefault="00265499" w:rsidP="00265499">
      <w:pPr>
        <w:pStyle w:val="ListParagraph"/>
        <w:numPr>
          <w:ilvl w:val="0"/>
          <w:numId w:val="32"/>
        </w:numPr>
        <w:rPr>
          <w:lang w:val="en-GB"/>
        </w:rPr>
      </w:pPr>
      <w:r w:rsidRPr="00A73CFD">
        <w:rPr>
          <w:lang w:val="en-GB"/>
        </w:rPr>
        <w:t>Reminder of the importance of early reporting of signs and symptoms, no matter how minor</w:t>
      </w:r>
    </w:p>
    <w:p w14:paraId="2DD5092C" w14:textId="77777777" w:rsidR="00265499" w:rsidRPr="00A73CFD" w:rsidRDefault="00265499" w:rsidP="00265499">
      <w:pPr>
        <w:pStyle w:val="ListParagraph"/>
        <w:numPr>
          <w:ilvl w:val="0"/>
          <w:numId w:val="32"/>
        </w:numPr>
        <w:rPr>
          <w:lang w:val="en-GB"/>
        </w:rPr>
      </w:pPr>
      <w:r w:rsidRPr="00A73CFD">
        <w:rPr>
          <w:lang w:val="en-GB"/>
        </w:rPr>
        <w:t>Avoid physical contact if at all possible. If physical contact is required, e.g., to render medical care, ensure appropriate PPE is worn</w:t>
      </w:r>
    </w:p>
    <w:p w14:paraId="4D02E44F" w14:textId="1AFD7E0B" w:rsidR="00265499" w:rsidRPr="00CE70A1" w:rsidRDefault="00CE70A1" w:rsidP="00CE70A1">
      <w:pPr>
        <w:pStyle w:val="ListParagraph"/>
        <w:numPr>
          <w:ilvl w:val="0"/>
          <w:numId w:val="32"/>
        </w:numPr>
        <w:rPr>
          <w:lang w:val="en-GB"/>
        </w:rPr>
      </w:pPr>
      <w:r>
        <w:rPr>
          <w:lang w:val="en-GB"/>
        </w:rPr>
        <w:t>F</w:t>
      </w:r>
      <w:r w:rsidR="00265499" w:rsidRPr="00A73CFD">
        <w:rPr>
          <w:lang w:val="en-GB"/>
        </w:rPr>
        <w:t>ace coverings / masks</w:t>
      </w:r>
      <w:r>
        <w:rPr>
          <w:lang w:val="en-GB"/>
        </w:rPr>
        <w:t xml:space="preserve"> should be worn</w:t>
      </w:r>
      <w:r w:rsidR="00265499" w:rsidRPr="00A73CFD">
        <w:rPr>
          <w:lang w:val="en-GB"/>
        </w:rPr>
        <w:t>:</w:t>
      </w:r>
    </w:p>
    <w:p w14:paraId="4C64506C" w14:textId="77777777" w:rsidR="00CE70A1" w:rsidRDefault="00265499" w:rsidP="00CE70A1">
      <w:pPr>
        <w:pStyle w:val="ListParagraph"/>
        <w:numPr>
          <w:ilvl w:val="1"/>
          <w:numId w:val="32"/>
        </w:numPr>
        <w:rPr>
          <w:lang w:val="en-GB"/>
        </w:rPr>
      </w:pPr>
      <w:r w:rsidRPr="00CE70A1">
        <w:rPr>
          <w:lang w:val="en-GB"/>
        </w:rPr>
        <w:t>During transit</w:t>
      </w:r>
    </w:p>
    <w:p w14:paraId="066B2D59" w14:textId="77777777" w:rsidR="00CE70A1" w:rsidRDefault="00265499" w:rsidP="00CE70A1">
      <w:pPr>
        <w:pStyle w:val="ListParagraph"/>
        <w:numPr>
          <w:ilvl w:val="1"/>
          <w:numId w:val="32"/>
        </w:numPr>
        <w:rPr>
          <w:lang w:val="en-GB"/>
        </w:rPr>
      </w:pPr>
      <w:r w:rsidRPr="00CE70A1">
        <w:rPr>
          <w:lang w:val="en-GB"/>
        </w:rPr>
        <w:t>When physical distancing is not possible</w:t>
      </w:r>
    </w:p>
    <w:p w14:paraId="5092D340" w14:textId="2E6C28EF" w:rsidR="00265499" w:rsidRPr="00CE70A1" w:rsidRDefault="00265499" w:rsidP="00CE70A1">
      <w:pPr>
        <w:pStyle w:val="ListParagraph"/>
        <w:numPr>
          <w:ilvl w:val="1"/>
          <w:numId w:val="32"/>
        </w:numPr>
        <w:rPr>
          <w:lang w:val="en-GB"/>
        </w:rPr>
      </w:pPr>
      <w:r w:rsidRPr="00CE70A1">
        <w:rPr>
          <w:lang w:val="en-GB"/>
        </w:rPr>
        <w:t>During interaction with any non-team members</w:t>
      </w:r>
    </w:p>
    <w:p w14:paraId="2BBF30E4" w14:textId="5E59BFC0" w:rsidR="00265499" w:rsidRPr="00A73CFD" w:rsidRDefault="00265499" w:rsidP="00265499">
      <w:pPr>
        <w:pStyle w:val="ListParagraph"/>
        <w:numPr>
          <w:ilvl w:val="0"/>
          <w:numId w:val="32"/>
        </w:numPr>
        <w:rPr>
          <w:lang w:val="en-GB"/>
        </w:rPr>
      </w:pPr>
      <w:r w:rsidRPr="00A73CFD">
        <w:rPr>
          <w:lang w:val="en-GB"/>
        </w:rPr>
        <w:t>Maintain a physical distance of 1.5 -2m (</w:t>
      </w:r>
      <w:r w:rsidR="00CE70A1">
        <w:rPr>
          <w:lang w:val="en-GB"/>
        </w:rPr>
        <w:t xml:space="preserve">approx. </w:t>
      </w:r>
      <w:r w:rsidRPr="00A73CFD">
        <w:rPr>
          <w:lang w:val="en-GB"/>
        </w:rPr>
        <w:t>6 ft), where possible</w:t>
      </w:r>
    </w:p>
    <w:p w14:paraId="60C37138" w14:textId="77777777" w:rsidR="00265499" w:rsidRPr="00A73CFD" w:rsidRDefault="00265499" w:rsidP="00265499">
      <w:pPr>
        <w:pStyle w:val="ListParagraph"/>
        <w:numPr>
          <w:ilvl w:val="0"/>
          <w:numId w:val="32"/>
        </w:numPr>
        <w:rPr>
          <w:lang w:val="en-GB"/>
        </w:rPr>
      </w:pPr>
      <w:r w:rsidRPr="00A73CFD">
        <w:rPr>
          <w:lang w:val="en-GB"/>
        </w:rPr>
        <w:t>Safe disposal of PPE (PPE disposal sites need to be established by logistics)</w:t>
      </w:r>
    </w:p>
    <w:p w14:paraId="44DB5BBE" w14:textId="5498A1DC" w:rsidR="00265499" w:rsidRPr="00A73CFD" w:rsidRDefault="00265499" w:rsidP="00265499">
      <w:pPr>
        <w:pStyle w:val="ListParagraph"/>
        <w:numPr>
          <w:ilvl w:val="0"/>
          <w:numId w:val="32"/>
        </w:numPr>
        <w:rPr>
          <w:lang w:val="en-GB"/>
        </w:rPr>
      </w:pPr>
      <w:r w:rsidRPr="00A73CFD">
        <w:rPr>
          <w:lang w:val="en-GB"/>
        </w:rPr>
        <w:t>Minimising touch</w:t>
      </w:r>
      <w:r w:rsidR="00CE70A1">
        <w:rPr>
          <w:lang w:val="en-GB"/>
        </w:rPr>
        <w:t>ing</w:t>
      </w:r>
      <w:r w:rsidRPr="00A73CFD">
        <w:rPr>
          <w:lang w:val="en-GB"/>
        </w:rPr>
        <w:t xml:space="preserve"> communal surfaces</w:t>
      </w:r>
    </w:p>
    <w:p w14:paraId="2E5B5F2B" w14:textId="77777777" w:rsidR="00265499" w:rsidRPr="00A73CFD" w:rsidRDefault="00265499" w:rsidP="00265499">
      <w:pPr>
        <w:pStyle w:val="ListParagraph"/>
        <w:numPr>
          <w:ilvl w:val="0"/>
          <w:numId w:val="32"/>
        </w:numPr>
        <w:rPr>
          <w:lang w:val="en-GB"/>
        </w:rPr>
      </w:pPr>
      <w:r w:rsidRPr="00A73CFD">
        <w:rPr>
          <w:lang w:val="en-GB"/>
        </w:rPr>
        <w:t>Wiping down communal surfaces with disinfectant wipes before and after use</w:t>
      </w:r>
    </w:p>
    <w:p w14:paraId="025EB19E" w14:textId="77777777" w:rsidR="00265499" w:rsidRPr="00A73CFD" w:rsidRDefault="00265499" w:rsidP="00265499">
      <w:pPr>
        <w:pStyle w:val="ListParagraph"/>
        <w:numPr>
          <w:ilvl w:val="0"/>
          <w:numId w:val="32"/>
        </w:numPr>
        <w:rPr>
          <w:lang w:val="en-GB"/>
        </w:rPr>
      </w:pPr>
      <w:r w:rsidRPr="00A73CFD">
        <w:rPr>
          <w:lang w:val="en-GB"/>
        </w:rPr>
        <w:t>Regular application of hand sanitiser</w:t>
      </w:r>
    </w:p>
    <w:p w14:paraId="05D0A855" w14:textId="77777777" w:rsidR="00265499" w:rsidRPr="00A73CFD" w:rsidRDefault="00265499" w:rsidP="00265499">
      <w:pPr>
        <w:pStyle w:val="ListParagraph"/>
        <w:numPr>
          <w:ilvl w:val="0"/>
          <w:numId w:val="32"/>
        </w:numPr>
        <w:rPr>
          <w:lang w:val="en-GB"/>
        </w:rPr>
      </w:pPr>
      <w:r w:rsidRPr="00A73CFD">
        <w:rPr>
          <w:lang w:val="en-GB"/>
        </w:rPr>
        <w:t>Regular handwashing with soap and water</w:t>
      </w:r>
    </w:p>
    <w:p w14:paraId="30D6859F" w14:textId="77777777" w:rsidR="00265499" w:rsidRPr="00A73CFD" w:rsidRDefault="00265499" w:rsidP="00265499">
      <w:pPr>
        <w:pStyle w:val="ListParagraph"/>
        <w:numPr>
          <w:ilvl w:val="0"/>
          <w:numId w:val="32"/>
        </w:numPr>
        <w:rPr>
          <w:lang w:val="en-GB"/>
        </w:rPr>
      </w:pPr>
      <w:r w:rsidRPr="00A73CFD">
        <w:rPr>
          <w:lang w:val="en-GB"/>
        </w:rPr>
        <w:lastRenderedPageBreak/>
        <w:t>Carrying a PPE kit on their person at all times</w:t>
      </w:r>
    </w:p>
    <w:p w14:paraId="30D0ECD6" w14:textId="77777777" w:rsidR="00265499" w:rsidRPr="00A73CFD" w:rsidRDefault="00265499" w:rsidP="00265499">
      <w:pPr>
        <w:pStyle w:val="Body"/>
        <w:rPr>
          <w:rStyle w:val="PageNumber"/>
          <w:lang w:val="en-GB"/>
        </w:rPr>
      </w:pPr>
    </w:p>
    <w:p w14:paraId="5A1A8E4B" w14:textId="77777777" w:rsidR="00265499" w:rsidRPr="00A73CFD" w:rsidRDefault="00265499" w:rsidP="00265499">
      <w:pPr>
        <w:pStyle w:val="Heading2"/>
        <w:rPr>
          <w:rStyle w:val="PageNumber"/>
          <w:lang w:val="en-GB"/>
        </w:rPr>
      </w:pPr>
      <w:bookmarkStart w:id="32" w:name="_Toc66777072"/>
      <w:bookmarkStart w:id="33" w:name="_Toc67925030"/>
      <w:r w:rsidRPr="00A73CFD">
        <w:rPr>
          <w:rFonts w:eastAsia="Arial Unicode MS" w:cs="Arial Unicode MS"/>
          <w:lang w:val="en-GB"/>
        </w:rPr>
        <w:t>5.10</w:t>
      </w:r>
      <w:r w:rsidRPr="00A73CFD">
        <w:rPr>
          <w:lang w:val="en-GB"/>
        </w:rPr>
        <w:tab/>
      </w:r>
      <w:r w:rsidRPr="00A73CFD">
        <w:rPr>
          <w:rFonts w:eastAsia="Arial Unicode MS" w:cs="Arial Unicode MS"/>
          <w:lang w:val="en-GB"/>
        </w:rPr>
        <w:t>Deployment Documentation</w:t>
      </w:r>
      <w:bookmarkEnd w:id="32"/>
      <w:bookmarkEnd w:id="33"/>
    </w:p>
    <w:p w14:paraId="47D1AC73" w14:textId="77777777" w:rsidR="00265499" w:rsidRPr="00A73CFD" w:rsidRDefault="00265499" w:rsidP="00265499">
      <w:pPr>
        <w:pStyle w:val="Body"/>
        <w:rPr>
          <w:rStyle w:val="PageNumber"/>
          <w:lang w:val="en-GB"/>
        </w:rPr>
      </w:pPr>
    </w:p>
    <w:p w14:paraId="51D187CD" w14:textId="77777777" w:rsidR="00265499" w:rsidRPr="00A73CFD" w:rsidRDefault="00265499" w:rsidP="00265499">
      <w:pPr>
        <w:pStyle w:val="Body"/>
        <w:rPr>
          <w:rStyle w:val="PageNumber"/>
          <w:lang w:val="en-GB"/>
        </w:rPr>
      </w:pPr>
      <w:r w:rsidRPr="00A73CFD">
        <w:rPr>
          <w:rFonts w:eastAsia="Arial Unicode MS" w:cs="Arial Unicode MS"/>
          <w:lang w:val="en-GB"/>
        </w:rPr>
        <w:t>Ensure the USAR Team has access to electronic and hard copies of the following COVID-19 specific documents for all deployed team members:</w:t>
      </w:r>
    </w:p>
    <w:p w14:paraId="6E539D02" w14:textId="77777777" w:rsidR="00265499" w:rsidRPr="00A73CFD" w:rsidRDefault="00265499" w:rsidP="00265499">
      <w:pPr>
        <w:pStyle w:val="ListParagraph"/>
        <w:numPr>
          <w:ilvl w:val="0"/>
          <w:numId w:val="34"/>
        </w:numPr>
        <w:rPr>
          <w:lang w:val="en-GB"/>
        </w:rPr>
      </w:pPr>
      <w:r w:rsidRPr="00A73CFD">
        <w:rPr>
          <w:lang w:val="en-GB"/>
        </w:rPr>
        <w:t>Proof of PCR test status (providing test results do not delay deployment – refer to Section 5.5)</w:t>
      </w:r>
    </w:p>
    <w:p w14:paraId="18BB5841" w14:textId="77777777" w:rsidR="00265499" w:rsidRPr="00A73CFD" w:rsidRDefault="00265499" w:rsidP="00265499">
      <w:pPr>
        <w:pStyle w:val="ListParagraph"/>
        <w:numPr>
          <w:ilvl w:val="0"/>
          <w:numId w:val="34"/>
        </w:numPr>
        <w:rPr>
          <w:lang w:val="en-GB"/>
        </w:rPr>
      </w:pPr>
      <w:r w:rsidRPr="00A73CFD">
        <w:rPr>
          <w:lang w:val="en-GB"/>
        </w:rPr>
        <w:t>Proof of Vaccination:</w:t>
      </w:r>
    </w:p>
    <w:p w14:paraId="66357946" w14:textId="77777777" w:rsidR="00265499" w:rsidRPr="00A73CFD" w:rsidRDefault="00265499" w:rsidP="00265499">
      <w:pPr>
        <w:pStyle w:val="ListParagraph"/>
        <w:numPr>
          <w:ilvl w:val="1"/>
          <w:numId w:val="34"/>
        </w:numPr>
        <w:rPr>
          <w:lang w:val="en-GB"/>
        </w:rPr>
      </w:pPr>
      <w:r w:rsidRPr="00A73CFD">
        <w:rPr>
          <w:lang w:val="en-GB"/>
        </w:rPr>
        <w:t>Vaccination generic name</w:t>
      </w:r>
    </w:p>
    <w:p w14:paraId="2C7A4D18" w14:textId="77777777" w:rsidR="00265499" w:rsidRPr="00A73CFD" w:rsidRDefault="00265499" w:rsidP="00265499">
      <w:pPr>
        <w:pStyle w:val="ListParagraph"/>
        <w:numPr>
          <w:ilvl w:val="1"/>
          <w:numId w:val="34"/>
        </w:numPr>
        <w:rPr>
          <w:lang w:val="en-GB"/>
        </w:rPr>
      </w:pPr>
      <w:r w:rsidRPr="00A73CFD">
        <w:rPr>
          <w:lang w:val="en-GB"/>
        </w:rPr>
        <w:t>Vaccination trade name</w:t>
      </w:r>
    </w:p>
    <w:p w14:paraId="6AEC6350" w14:textId="77777777" w:rsidR="00265499" w:rsidRPr="00A73CFD" w:rsidRDefault="00265499" w:rsidP="00265499">
      <w:pPr>
        <w:pStyle w:val="ListParagraph"/>
        <w:numPr>
          <w:ilvl w:val="1"/>
          <w:numId w:val="34"/>
        </w:numPr>
        <w:rPr>
          <w:lang w:val="en-GB"/>
        </w:rPr>
      </w:pPr>
      <w:r w:rsidRPr="00A73CFD">
        <w:rPr>
          <w:lang w:val="en-GB"/>
        </w:rPr>
        <w:t>Single or multi-dose vaccination regime</w:t>
      </w:r>
    </w:p>
    <w:p w14:paraId="09AAECDA" w14:textId="77777777" w:rsidR="00265499" w:rsidRPr="00A73CFD" w:rsidRDefault="00265499" w:rsidP="00265499">
      <w:pPr>
        <w:pStyle w:val="ListParagraph"/>
        <w:numPr>
          <w:ilvl w:val="1"/>
          <w:numId w:val="34"/>
        </w:numPr>
        <w:rPr>
          <w:lang w:val="en-GB"/>
        </w:rPr>
      </w:pPr>
      <w:r w:rsidRPr="00A73CFD">
        <w:rPr>
          <w:lang w:val="en-GB"/>
        </w:rPr>
        <w:t>Dose</w:t>
      </w:r>
    </w:p>
    <w:p w14:paraId="7D4D132D" w14:textId="77777777" w:rsidR="00265499" w:rsidRPr="00A73CFD" w:rsidRDefault="00265499" w:rsidP="00265499">
      <w:pPr>
        <w:pStyle w:val="ListParagraph"/>
        <w:numPr>
          <w:ilvl w:val="1"/>
          <w:numId w:val="34"/>
        </w:numPr>
        <w:rPr>
          <w:lang w:val="en-GB"/>
        </w:rPr>
      </w:pPr>
      <w:r w:rsidRPr="00A73CFD">
        <w:rPr>
          <w:lang w:val="en-GB"/>
        </w:rPr>
        <w:t>Date of administration/s</w:t>
      </w:r>
    </w:p>
    <w:p w14:paraId="10E59718" w14:textId="77777777" w:rsidR="00265499" w:rsidRPr="00A73CFD" w:rsidRDefault="00265499" w:rsidP="00265499">
      <w:pPr>
        <w:pStyle w:val="ListParagraph"/>
        <w:numPr>
          <w:ilvl w:val="1"/>
          <w:numId w:val="34"/>
        </w:numPr>
        <w:rPr>
          <w:lang w:val="en-GB"/>
        </w:rPr>
      </w:pPr>
      <w:r w:rsidRPr="00A73CFD">
        <w:rPr>
          <w:lang w:val="en-GB"/>
        </w:rPr>
        <w:t>Lot number</w:t>
      </w:r>
    </w:p>
    <w:p w14:paraId="52E21D01" w14:textId="77777777" w:rsidR="00265499" w:rsidRPr="00A73CFD" w:rsidRDefault="00265499" w:rsidP="00265499">
      <w:pPr>
        <w:pStyle w:val="ListParagraph"/>
        <w:numPr>
          <w:ilvl w:val="0"/>
          <w:numId w:val="34"/>
        </w:numPr>
        <w:rPr>
          <w:lang w:val="en-GB"/>
        </w:rPr>
      </w:pPr>
      <w:r w:rsidRPr="00A73CFD">
        <w:rPr>
          <w:lang w:val="en-GB"/>
        </w:rPr>
        <w:t>Proof of prior infection</w:t>
      </w:r>
    </w:p>
    <w:p w14:paraId="477F8C6D" w14:textId="77777777" w:rsidR="00265499" w:rsidRPr="00A73CFD" w:rsidRDefault="00265499" w:rsidP="00265499">
      <w:pPr>
        <w:rPr>
          <w:lang w:val="en-GB"/>
        </w:rPr>
      </w:pPr>
    </w:p>
    <w:p w14:paraId="033AFC01" w14:textId="77777777" w:rsidR="00265499" w:rsidRPr="00A73CFD" w:rsidRDefault="00265499" w:rsidP="00265499">
      <w:pPr>
        <w:pStyle w:val="Heading"/>
        <w:numPr>
          <w:ilvl w:val="0"/>
          <w:numId w:val="35"/>
        </w:numPr>
        <w:rPr>
          <w:lang w:val="en-GB"/>
        </w:rPr>
      </w:pPr>
      <w:bookmarkStart w:id="34" w:name="_Toc66777073"/>
      <w:bookmarkStart w:id="35" w:name="_Toc67925031"/>
      <w:r w:rsidRPr="00A73CFD">
        <w:rPr>
          <w:lang w:val="en-GB"/>
        </w:rPr>
        <w:t>Transportation</w:t>
      </w:r>
      <w:bookmarkEnd w:id="34"/>
      <w:bookmarkEnd w:id="35"/>
    </w:p>
    <w:p w14:paraId="08E27401" w14:textId="77777777" w:rsidR="00265499" w:rsidRPr="00A73CFD" w:rsidRDefault="00265499" w:rsidP="00265499">
      <w:pPr>
        <w:pStyle w:val="Body"/>
        <w:rPr>
          <w:lang w:val="en-GB"/>
        </w:rPr>
      </w:pPr>
    </w:p>
    <w:p w14:paraId="72890256" w14:textId="77777777" w:rsidR="00265499" w:rsidRPr="00A73CFD" w:rsidRDefault="00265499" w:rsidP="00265499">
      <w:pPr>
        <w:pStyle w:val="Heading2"/>
        <w:rPr>
          <w:lang w:val="en-GB"/>
        </w:rPr>
      </w:pPr>
      <w:bookmarkStart w:id="36" w:name="_Toc66777074"/>
      <w:bookmarkStart w:id="37" w:name="_Toc67925032"/>
      <w:r w:rsidRPr="00A73CFD">
        <w:rPr>
          <w:lang w:val="en-GB"/>
        </w:rPr>
        <w:t>6.1</w:t>
      </w:r>
      <w:r w:rsidRPr="00A73CFD">
        <w:rPr>
          <w:lang w:val="en-GB"/>
        </w:rPr>
        <w:tab/>
        <w:t>Air Transportation</w:t>
      </w:r>
      <w:bookmarkEnd w:id="36"/>
      <w:bookmarkEnd w:id="37"/>
    </w:p>
    <w:p w14:paraId="0D2B8204" w14:textId="77777777" w:rsidR="00265499" w:rsidRPr="00A73CFD" w:rsidRDefault="00265499" w:rsidP="00265499">
      <w:pPr>
        <w:pStyle w:val="Body"/>
        <w:rPr>
          <w:rStyle w:val="PageNumber"/>
          <w:lang w:val="en-GB"/>
        </w:rPr>
      </w:pPr>
    </w:p>
    <w:p w14:paraId="5927837B" w14:textId="77777777" w:rsidR="00265499" w:rsidRPr="00A73CFD" w:rsidRDefault="00265499" w:rsidP="00265499">
      <w:pPr>
        <w:pStyle w:val="ListParagraph"/>
        <w:numPr>
          <w:ilvl w:val="0"/>
          <w:numId w:val="37"/>
        </w:numPr>
        <w:rPr>
          <w:lang w:val="en-GB"/>
        </w:rPr>
      </w:pPr>
      <w:r w:rsidRPr="00A73CFD">
        <w:rPr>
          <w:lang w:val="en-GB"/>
        </w:rPr>
        <w:t>Each team member should have their personal PPE kit immediately accessible</w:t>
      </w:r>
    </w:p>
    <w:p w14:paraId="5BEBF015" w14:textId="77777777" w:rsidR="00265499" w:rsidRPr="00A73CFD" w:rsidRDefault="00265499" w:rsidP="00265499">
      <w:pPr>
        <w:pStyle w:val="ListParagraph"/>
        <w:numPr>
          <w:ilvl w:val="0"/>
          <w:numId w:val="37"/>
        </w:numPr>
        <w:rPr>
          <w:lang w:val="en-GB"/>
        </w:rPr>
      </w:pPr>
      <w:r w:rsidRPr="00A73CFD">
        <w:rPr>
          <w:lang w:val="en-GB"/>
        </w:rPr>
        <w:t>USAR Medics should have easy access to thermometers, ideally non-contact, to monitor team members while in transit</w:t>
      </w:r>
    </w:p>
    <w:p w14:paraId="05662CC6" w14:textId="77777777" w:rsidR="00265499" w:rsidRPr="00A73CFD" w:rsidRDefault="00265499" w:rsidP="00265499">
      <w:pPr>
        <w:pStyle w:val="ListParagraph"/>
        <w:numPr>
          <w:ilvl w:val="0"/>
          <w:numId w:val="37"/>
        </w:numPr>
        <w:rPr>
          <w:lang w:val="en-GB"/>
        </w:rPr>
      </w:pPr>
      <w:r w:rsidRPr="00A73CFD">
        <w:rPr>
          <w:lang w:val="en-GB"/>
        </w:rPr>
        <w:t>Wear face mask (in accordance with team / local policy) at all times while in airport terminal buildings and onboard the aircraft</w:t>
      </w:r>
    </w:p>
    <w:p w14:paraId="3BD064EC" w14:textId="77777777" w:rsidR="00265499" w:rsidRPr="00A73CFD" w:rsidRDefault="00265499" w:rsidP="00265499">
      <w:pPr>
        <w:pStyle w:val="ListParagraph"/>
        <w:numPr>
          <w:ilvl w:val="0"/>
          <w:numId w:val="37"/>
        </w:numPr>
        <w:rPr>
          <w:lang w:val="en-GB"/>
        </w:rPr>
      </w:pPr>
      <w:r w:rsidRPr="00A73CFD">
        <w:rPr>
          <w:lang w:val="en-GB"/>
        </w:rPr>
        <w:t>Avoid crowds as far as possible</w:t>
      </w:r>
    </w:p>
    <w:p w14:paraId="44BC8607" w14:textId="77777777" w:rsidR="00265499" w:rsidRPr="00A73CFD" w:rsidRDefault="00265499" w:rsidP="00265499">
      <w:pPr>
        <w:pStyle w:val="ListParagraph"/>
        <w:numPr>
          <w:ilvl w:val="0"/>
          <w:numId w:val="37"/>
        </w:numPr>
        <w:rPr>
          <w:lang w:val="en-GB"/>
        </w:rPr>
      </w:pPr>
      <w:r w:rsidRPr="00A73CFD">
        <w:rPr>
          <w:lang w:val="en-GB"/>
        </w:rPr>
        <w:t>Minimise interaction with non-team members as far as possible</w:t>
      </w:r>
    </w:p>
    <w:p w14:paraId="0F6EA1A6" w14:textId="30A474C2" w:rsidR="00265499" w:rsidRPr="00A73CFD" w:rsidRDefault="00265499" w:rsidP="00265499">
      <w:pPr>
        <w:pStyle w:val="ListParagraph"/>
        <w:numPr>
          <w:ilvl w:val="0"/>
          <w:numId w:val="37"/>
        </w:numPr>
        <w:rPr>
          <w:lang w:val="en-GB"/>
        </w:rPr>
      </w:pPr>
      <w:r w:rsidRPr="00A73CFD">
        <w:rPr>
          <w:lang w:val="en-GB"/>
        </w:rPr>
        <w:t>Sanitize your hands after each interaction when documents</w:t>
      </w:r>
      <w:r w:rsidR="00CE70A1">
        <w:rPr>
          <w:lang w:val="en-GB"/>
        </w:rPr>
        <w:t>/items</w:t>
      </w:r>
      <w:r w:rsidRPr="00A73CFD">
        <w:rPr>
          <w:lang w:val="en-GB"/>
        </w:rPr>
        <w:t xml:space="preserve"> have changed hands, e.g., check-in and security procedures</w:t>
      </w:r>
    </w:p>
    <w:p w14:paraId="223C0E63" w14:textId="77777777" w:rsidR="00265499" w:rsidRPr="00A73CFD" w:rsidRDefault="00265499" w:rsidP="00265499">
      <w:pPr>
        <w:pStyle w:val="ListParagraph"/>
        <w:numPr>
          <w:ilvl w:val="0"/>
          <w:numId w:val="37"/>
        </w:numPr>
        <w:rPr>
          <w:lang w:val="en-GB"/>
        </w:rPr>
      </w:pPr>
      <w:r w:rsidRPr="00A73CFD">
        <w:rPr>
          <w:lang w:val="en-GB"/>
        </w:rPr>
        <w:t>Sanitize your hands after touching communal surfaces, e.g., handrails, elevator buttons</w:t>
      </w:r>
    </w:p>
    <w:p w14:paraId="75009E77" w14:textId="3020132A" w:rsidR="00265499" w:rsidRPr="00A73CFD" w:rsidRDefault="00265499" w:rsidP="00265499">
      <w:pPr>
        <w:pStyle w:val="ListParagraph"/>
        <w:numPr>
          <w:ilvl w:val="0"/>
          <w:numId w:val="37"/>
        </w:numPr>
        <w:rPr>
          <w:lang w:val="en-GB"/>
        </w:rPr>
      </w:pPr>
      <w:r w:rsidRPr="00A73CFD">
        <w:rPr>
          <w:lang w:val="en-GB"/>
        </w:rPr>
        <w:t>While waiting for departure</w:t>
      </w:r>
      <w:r w:rsidR="00CE70A1">
        <w:rPr>
          <w:lang w:val="en-GB"/>
        </w:rPr>
        <w:t>,</w:t>
      </w:r>
      <w:r w:rsidRPr="00A73CFD">
        <w:rPr>
          <w:lang w:val="en-GB"/>
        </w:rPr>
        <w:t xml:space="preserve"> limit movement throughout the airport terminal, staging team members in remote / isolated parts of the airport terminal</w:t>
      </w:r>
    </w:p>
    <w:p w14:paraId="33CC2568" w14:textId="77777777" w:rsidR="00265499" w:rsidRPr="00A73CFD" w:rsidRDefault="00265499" w:rsidP="00265499">
      <w:pPr>
        <w:pStyle w:val="ListParagraph"/>
        <w:numPr>
          <w:ilvl w:val="0"/>
          <w:numId w:val="37"/>
        </w:numPr>
        <w:rPr>
          <w:lang w:val="en-GB"/>
        </w:rPr>
      </w:pPr>
      <w:r w:rsidRPr="00A73CFD">
        <w:rPr>
          <w:lang w:val="en-GB"/>
        </w:rPr>
        <w:t>When flying with a commercial operator, try and ensure that all team members are seated in the same area; avoid if possible, team members being seated next to non-team member travellers</w:t>
      </w:r>
    </w:p>
    <w:p w14:paraId="39C3C918" w14:textId="456E6A71" w:rsidR="00265499" w:rsidRPr="00A73CFD" w:rsidRDefault="00265499" w:rsidP="00265499">
      <w:pPr>
        <w:pStyle w:val="ListParagraph"/>
        <w:numPr>
          <w:ilvl w:val="0"/>
          <w:numId w:val="37"/>
        </w:numPr>
        <w:rPr>
          <w:lang w:val="en-GB"/>
        </w:rPr>
      </w:pPr>
      <w:r w:rsidRPr="00A73CFD">
        <w:rPr>
          <w:lang w:val="en-GB"/>
        </w:rPr>
        <w:t>Try and maintain social distancing as far as possible</w:t>
      </w:r>
      <w:r w:rsidR="00CE70A1">
        <w:rPr>
          <w:lang w:val="en-GB"/>
        </w:rPr>
        <w:t xml:space="preserve"> while onboard the aircraft</w:t>
      </w:r>
    </w:p>
    <w:p w14:paraId="27066E0B" w14:textId="77777777" w:rsidR="00265499" w:rsidRPr="00A73CFD" w:rsidRDefault="00265499" w:rsidP="00265499">
      <w:pPr>
        <w:pStyle w:val="ListParagraph"/>
        <w:numPr>
          <w:ilvl w:val="0"/>
          <w:numId w:val="37"/>
        </w:numPr>
        <w:rPr>
          <w:lang w:val="en-GB"/>
        </w:rPr>
      </w:pPr>
      <w:r w:rsidRPr="00A73CFD">
        <w:rPr>
          <w:lang w:val="en-GB"/>
        </w:rPr>
        <w:t>Team members will be required to adhere to the COVID-19 safe operations plan mandated by the carrier, whether this be commercial or military. This may include:</w:t>
      </w:r>
    </w:p>
    <w:p w14:paraId="3CB86B0C" w14:textId="77777777" w:rsidR="00265499" w:rsidRPr="00A73CFD" w:rsidRDefault="00265499" w:rsidP="00265499">
      <w:pPr>
        <w:pStyle w:val="ListParagraph"/>
        <w:numPr>
          <w:ilvl w:val="1"/>
          <w:numId w:val="37"/>
        </w:numPr>
        <w:rPr>
          <w:lang w:val="en-GB"/>
        </w:rPr>
      </w:pPr>
      <w:r w:rsidRPr="00A73CFD">
        <w:rPr>
          <w:lang w:val="en-GB"/>
        </w:rPr>
        <w:t>Mandatory wearing of masks in flight</w:t>
      </w:r>
    </w:p>
    <w:p w14:paraId="09EF770A" w14:textId="77777777" w:rsidR="00265499" w:rsidRPr="00A73CFD" w:rsidRDefault="00265499" w:rsidP="00265499">
      <w:pPr>
        <w:pStyle w:val="ListParagraph"/>
        <w:numPr>
          <w:ilvl w:val="1"/>
          <w:numId w:val="37"/>
        </w:numPr>
        <w:rPr>
          <w:lang w:val="en-GB"/>
        </w:rPr>
      </w:pPr>
      <w:r w:rsidRPr="00A73CFD">
        <w:rPr>
          <w:lang w:val="en-GB"/>
        </w:rPr>
        <w:t>Spaced out seating arrangements to enable physical distancing</w:t>
      </w:r>
    </w:p>
    <w:p w14:paraId="42B67FA4" w14:textId="77777777" w:rsidR="00265499" w:rsidRPr="00A73CFD" w:rsidRDefault="00265499" w:rsidP="00265499">
      <w:pPr>
        <w:pStyle w:val="ListParagraph"/>
        <w:numPr>
          <w:ilvl w:val="1"/>
          <w:numId w:val="37"/>
        </w:numPr>
        <w:rPr>
          <w:lang w:val="en-GB"/>
        </w:rPr>
      </w:pPr>
      <w:r w:rsidRPr="00A73CFD">
        <w:rPr>
          <w:lang w:val="en-GB"/>
        </w:rPr>
        <w:t>Adhere to all instructions provided by airline crew</w:t>
      </w:r>
    </w:p>
    <w:p w14:paraId="6E4B9B94" w14:textId="77777777" w:rsidR="00265499" w:rsidRPr="00A73CFD" w:rsidRDefault="00265499" w:rsidP="00265499">
      <w:pPr>
        <w:pStyle w:val="ListParagraph"/>
        <w:numPr>
          <w:ilvl w:val="0"/>
          <w:numId w:val="37"/>
        </w:numPr>
        <w:rPr>
          <w:lang w:val="en-GB"/>
        </w:rPr>
      </w:pPr>
      <w:r w:rsidRPr="00A73CFD">
        <w:rPr>
          <w:lang w:val="en-GB"/>
        </w:rPr>
        <w:t>Using alcohol-based wipes, each team member may wish to sanitize their seating area, including arm rests, seatbelt buckles and tray tables when taking their seat</w:t>
      </w:r>
    </w:p>
    <w:p w14:paraId="659C7745" w14:textId="77777777" w:rsidR="00265499" w:rsidRPr="00A73CFD" w:rsidRDefault="00265499" w:rsidP="00265499">
      <w:pPr>
        <w:pStyle w:val="Body"/>
        <w:rPr>
          <w:rStyle w:val="PageNumber"/>
          <w:lang w:val="en-GB"/>
        </w:rPr>
      </w:pPr>
    </w:p>
    <w:p w14:paraId="3E9891AB" w14:textId="77777777" w:rsidR="00265499" w:rsidRPr="00A73CFD" w:rsidRDefault="00265499" w:rsidP="00265499">
      <w:pPr>
        <w:pStyle w:val="Heading2"/>
        <w:numPr>
          <w:ilvl w:val="1"/>
          <w:numId w:val="40"/>
        </w:numPr>
        <w:ind w:left="709" w:hanging="709"/>
        <w:rPr>
          <w:lang w:val="en-GB"/>
        </w:rPr>
      </w:pPr>
      <w:bookmarkStart w:id="38" w:name="_Toc66777075"/>
      <w:bookmarkStart w:id="39" w:name="_Toc67925033"/>
      <w:r w:rsidRPr="00A73CFD">
        <w:rPr>
          <w:lang w:val="en-GB"/>
        </w:rPr>
        <w:t>Ground Transportation</w:t>
      </w:r>
      <w:bookmarkEnd w:id="38"/>
      <w:bookmarkEnd w:id="39"/>
    </w:p>
    <w:p w14:paraId="7E1933C5" w14:textId="77777777" w:rsidR="00265499" w:rsidRPr="00A73CFD" w:rsidRDefault="00265499" w:rsidP="00265499">
      <w:pPr>
        <w:pStyle w:val="Body"/>
        <w:rPr>
          <w:rStyle w:val="PageNumber"/>
          <w:lang w:val="en-GB"/>
        </w:rPr>
      </w:pPr>
    </w:p>
    <w:p w14:paraId="27E406ED" w14:textId="77777777" w:rsidR="00265499" w:rsidRPr="00A73CFD" w:rsidRDefault="00265499" w:rsidP="00265499">
      <w:pPr>
        <w:pStyle w:val="Body"/>
        <w:rPr>
          <w:rStyle w:val="PageNumber"/>
          <w:lang w:val="en-GB"/>
        </w:rPr>
      </w:pPr>
      <w:r w:rsidRPr="00A73CFD">
        <w:rPr>
          <w:rFonts w:eastAsia="Arial Unicode MS" w:cs="Arial Unicode MS"/>
          <w:lang w:val="en-GB"/>
        </w:rPr>
        <w:t>The information contained herein applies to both ground transportation in your home country as well as the affected country.</w:t>
      </w:r>
    </w:p>
    <w:p w14:paraId="71EA7D66" w14:textId="77777777" w:rsidR="00265499" w:rsidRPr="00A73CFD" w:rsidRDefault="00265499" w:rsidP="00265499">
      <w:pPr>
        <w:pStyle w:val="Body"/>
        <w:rPr>
          <w:rStyle w:val="PageNumber"/>
          <w:lang w:val="en-GB"/>
        </w:rPr>
      </w:pPr>
    </w:p>
    <w:p w14:paraId="4BD9A0F3" w14:textId="77777777" w:rsidR="00265499" w:rsidRPr="00A73CFD" w:rsidRDefault="00265499" w:rsidP="00265499">
      <w:pPr>
        <w:pStyle w:val="ListParagraph"/>
        <w:numPr>
          <w:ilvl w:val="0"/>
          <w:numId w:val="39"/>
        </w:numPr>
        <w:rPr>
          <w:lang w:val="en-GB"/>
        </w:rPr>
      </w:pPr>
      <w:r w:rsidRPr="00A73CFD">
        <w:rPr>
          <w:lang w:val="en-GB"/>
        </w:rPr>
        <w:t>Each team member should have their personal PPE kit immediately accessible</w:t>
      </w:r>
    </w:p>
    <w:p w14:paraId="77005D85" w14:textId="77777777" w:rsidR="00265499" w:rsidRPr="00A73CFD" w:rsidRDefault="00265499" w:rsidP="00265499">
      <w:pPr>
        <w:pStyle w:val="ListParagraph"/>
        <w:numPr>
          <w:ilvl w:val="0"/>
          <w:numId w:val="39"/>
        </w:numPr>
        <w:rPr>
          <w:lang w:val="en-GB"/>
        </w:rPr>
      </w:pPr>
      <w:r w:rsidRPr="00A73CFD">
        <w:rPr>
          <w:lang w:val="en-GB"/>
        </w:rPr>
        <w:t>USAR Medics should have easy access to thermometers, ideally non-contact, to monitor team members while in transit</w:t>
      </w:r>
    </w:p>
    <w:p w14:paraId="6410AFF3" w14:textId="77777777" w:rsidR="00265499" w:rsidRPr="00A73CFD" w:rsidRDefault="00265499" w:rsidP="00265499">
      <w:pPr>
        <w:pStyle w:val="ListParagraph"/>
        <w:numPr>
          <w:ilvl w:val="0"/>
          <w:numId w:val="39"/>
        </w:numPr>
        <w:rPr>
          <w:lang w:val="en-GB"/>
        </w:rPr>
      </w:pPr>
      <w:r w:rsidRPr="00A73CFD">
        <w:rPr>
          <w:lang w:val="en-GB"/>
        </w:rPr>
        <w:t>Unless in the vehicle alone, a face mask should be worn</w:t>
      </w:r>
    </w:p>
    <w:p w14:paraId="6F3AE833" w14:textId="7DB2695C" w:rsidR="00265499" w:rsidRPr="00A73CFD" w:rsidRDefault="00265499" w:rsidP="00265499">
      <w:pPr>
        <w:pStyle w:val="ListParagraph"/>
        <w:numPr>
          <w:ilvl w:val="0"/>
          <w:numId w:val="39"/>
        </w:numPr>
        <w:rPr>
          <w:lang w:val="en-GB"/>
        </w:rPr>
      </w:pPr>
      <w:r w:rsidRPr="00A73CFD">
        <w:rPr>
          <w:lang w:val="en-GB"/>
        </w:rPr>
        <w:t>Ensure drivers vison, including peripheral vision, is not obstructed by face masks or fogging of glasses/face shields caused by face masks</w:t>
      </w:r>
    </w:p>
    <w:p w14:paraId="41EACE16" w14:textId="77777777" w:rsidR="00265499" w:rsidRPr="00A73CFD" w:rsidRDefault="00265499" w:rsidP="00265499">
      <w:pPr>
        <w:pStyle w:val="ListParagraph"/>
        <w:numPr>
          <w:ilvl w:val="0"/>
          <w:numId w:val="39"/>
        </w:numPr>
        <w:rPr>
          <w:lang w:val="en-GB"/>
        </w:rPr>
      </w:pPr>
      <w:r w:rsidRPr="00A73CFD">
        <w:rPr>
          <w:lang w:val="en-GB"/>
        </w:rPr>
        <w:t>If possible, disinfect vehicle before and after use</w:t>
      </w:r>
    </w:p>
    <w:p w14:paraId="67F0E8A6" w14:textId="4080EF13" w:rsidR="00265499" w:rsidRPr="00A73CFD" w:rsidRDefault="00265499" w:rsidP="00265499">
      <w:pPr>
        <w:pStyle w:val="ListParagraph"/>
        <w:numPr>
          <w:ilvl w:val="0"/>
          <w:numId w:val="39"/>
        </w:numPr>
        <w:rPr>
          <w:lang w:val="en-GB"/>
        </w:rPr>
      </w:pPr>
      <w:r w:rsidRPr="00A73CFD">
        <w:rPr>
          <w:lang w:val="en-GB"/>
        </w:rPr>
        <w:t>Ensure hand sanitizer is available in the vehicles so that hands can be sanitized after touching communal surfaces, e.g., door handles, seatbelt buckles</w:t>
      </w:r>
    </w:p>
    <w:p w14:paraId="201A0D29" w14:textId="77777777" w:rsidR="00265499" w:rsidRPr="00A73CFD" w:rsidRDefault="00265499" w:rsidP="00265499">
      <w:pPr>
        <w:pStyle w:val="ListParagraph"/>
        <w:numPr>
          <w:ilvl w:val="0"/>
          <w:numId w:val="39"/>
        </w:numPr>
        <w:rPr>
          <w:lang w:val="en-GB"/>
        </w:rPr>
      </w:pPr>
      <w:r w:rsidRPr="00A73CFD">
        <w:rPr>
          <w:lang w:val="en-GB"/>
        </w:rPr>
        <w:t>Attempt to space individuals apart as is technically feasible</w:t>
      </w:r>
    </w:p>
    <w:p w14:paraId="2277A41B" w14:textId="77777777" w:rsidR="00265499" w:rsidRPr="00A73CFD" w:rsidRDefault="00265499" w:rsidP="00265499">
      <w:pPr>
        <w:pStyle w:val="ListParagraph"/>
        <w:numPr>
          <w:ilvl w:val="0"/>
          <w:numId w:val="39"/>
        </w:numPr>
        <w:rPr>
          <w:lang w:val="en-GB"/>
        </w:rPr>
      </w:pPr>
      <w:r w:rsidRPr="00A73CFD">
        <w:rPr>
          <w:lang w:val="en-GB"/>
        </w:rPr>
        <w:t>If circumstances permit (e.g., weather), travel with windows open</w:t>
      </w:r>
    </w:p>
    <w:p w14:paraId="62DF5ADA" w14:textId="77777777" w:rsidR="00265499" w:rsidRPr="00A73CFD" w:rsidRDefault="00265499" w:rsidP="00265499">
      <w:pPr>
        <w:pStyle w:val="ListParagraph"/>
        <w:numPr>
          <w:ilvl w:val="0"/>
          <w:numId w:val="39"/>
        </w:numPr>
        <w:rPr>
          <w:lang w:val="en-GB"/>
        </w:rPr>
      </w:pPr>
      <w:r w:rsidRPr="00A73CFD">
        <w:rPr>
          <w:lang w:val="en-GB"/>
        </w:rPr>
        <w:t>Set air conditioner units to allow fresh air to enter the vehicle</w:t>
      </w:r>
    </w:p>
    <w:p w14:paraId="2DAD3C22" w14:textId="77777777" w:rsidR="00265499" w:rsidRPr="00A73CFD" w:rsidRDefault="00265499" w:rsidP="00265499">
      <w:pPr>
        <w:pStyle w:val="ListParagraph"/>
        <w:numPr>
          <w:ilvl w:val="0"/>
          <w:numId w:val="39"/>
        </w:numPr>
        <w:rPr>
          <w:lang w:val="en-GB"/>
        </w:rPr>
      </w:pPr>
      <w:r w:rsidRPr="00A73CFD">
        <w:rPr>
          <w:lang w:val="en-GB"/>
        </w:rPr>
        <w:t>If rest and relief stops are required on route:</w:t>
      </w:r>
    </w:p>
    <w:p w14:paraId="69E89D25" w14:textId="77777777" w:rsidR="00265499" w:rsidRPr="00A73CFD" w:rsidRDefault="00265499" w:rsidP="00265499">
      <w:pPr>
        <w:pStyle w:val="ListParagraph"/>
        <w:numPr>
          <w:ilvl w:val="1"/>
          <w:numId w:val="39"/>
        </w:numPr>
        <w:rPr>
          <w:lang w:val="en-GB"/>
        </w:rPr>
      </w:pPr>
      <w:r w:rsidRPr="00A73CFD">
        <w:rPr>
          <w:lang w:val="en-GB"/>
        </w:rPr>
        <w:t>If possible, avoid larger facilities where there are high numbers of members of public</w:t>
      </w:r>
    </w:p>
    <w:p w14:paraId="1BE18882" w14:textId="77777777" w:rsidR="00265499" w:rsidRPr="00A73CFD" w:rsidRDefault="00265499" w:rsidP="00265499">
      <w:pPr>
        <w:pStyle w:val="ListParagraph"/>
        <w:numPr>
          <w:ilvl w:val="1"/>
          <w:numId w:val="39"/>
        </w:numPr>
        <w:rPr>
          <w:lang w:val="en-GB"/>
        </w:rPr>
      </w:pPr>
      <w:r w:rsidRPr="00A73CFD">
        <w:rPr>
          <w:lang w:val="en-GB"/>
        </w:rPr>
        <w:t>Send out an advance team to locate a safe area for rest stops</w:t>
      </w:r>
    </w:p>
    <w:p w14:paraId="363EA491" w14:textId="77777777" w:rsidR="00265499" w:rsidRPr="00A73CFD" w:rsidRDefault="00265499" w:rsidP="00265499">
      <w:pPr>
        <w:pStyle w:val="ListParagraph"/>
        <w:numPr>
          <w:ilvl w:val="1"/>
          <w:numId w:val="39"/>
        </w:numPr>
        <w:rPr>
          <w:lang w:val="en-GB"/>
        </w:rPr>
      </w:pPr>
      <w:r w:rsidRPr="00A73CFD">
        <w:rPr>
          <w:lang w:val="en-GB"/>
        </w:rPr>
        <w:t>Ensure team members adhere to physical distancing requirements</w:t>
      </w:r>
    </w:p>
    <w:p w14:paraId="1C3C1124" w14:textId="77777777" w:rsidR="00265499" w:rsidRPr="00A73CFD" w:rsidRDefault="00265499" w:rsidP="00265499">
      <w:pPr>
        <w:pStyle w:val="ListParagraph"/>
        <w:numPr>
          <w:ilvl w:val="1"/>
          <w:numId w:val="39"/>
        </w:numPr>
        <w:rPr>
          <w:lang w:val="en-GB"/>
        </w:rPr>
      </w:pPr>
      <w:r w:rsidRPr="00A73CFD">
        <w:rPr>
          <w:lang w:val="en-GB"/>
        </w:rPr>
        <w:t>Ensure team members abide by the people limits stipulated by the facility</w:t>
      </w:r>
    </w:p>
    <w:p w14:paraId="476A49F9" w14:textId="77777777" w:rsidR="00265499" w:rsidRPr="00A73CFD" w:rsidRDefault="00265499" w:rsidP="00265499">
      <w:pPr>
        <w:pStyle w:val="ListParagraph"/>
        <w:numPr>
          <w:ilvl w:val="1"/>
          <w:numId w:val="39"/>
        </w:numPr>
        <w:rPr>
          <w:lang w:val="en-GB"/>
        </w:rPr>
      </w:pPr>
      <w:r w:rsidRPr="00A73CFD">
        <w:rPr>
          <w:lang w:val="en-GB"/>
        </w:rPr>
        <w:t>Ensure team members wear masks</w:t>
      </w:r>
    </w:p>
    <w:p w14:paraId="53A4C2A0" w14:textId="77777777" w:rsidR="00265499" w:rsidRPr="00A73CFD" w:rsidRDefault="00265499" w:rsidP="00265499">
      <w:pPr>
        <w:pStyle w:val="ListParagraph"/>
        <w:numPr>
          <w:ilvl w:val="1"/>
          <w:numId w:val="39"/>
        </w:numPr>
        <w:rPr>
          <w:lang w:val="en-GB"/>
        </w:rPr>
      </w:pPr>
      <w:r w:rsidRPr="00A73CFD">
        <w:rPr>
          <w:lang w:val="en-GB"/>
        </w:rPr>
        <w:t>Ensure team members sanitize their hands before exiting and re-entering the vehicle</w:t>
      </w:r>
    </w:p>
    <w:p w14:paraId="72CB66EA" w14:textId="77777777" w:rsidR="00265499" w:rsidRPr="00A73CFD" w:rsidRDefault="00265499" w:rsidP="00265499">
      <w:pPr>
        <w:pStyle w:val="ListParagraph"/>
        <w:numPr>
          <w:ilvl w:val="0"/>
          <w:numId w:val="39"/>
        </w:numPr>
        <w:rPr>
          <w:lang w:val="en-GB"/>
        </w:rPr>
      </w:pPr>
      <w:r w:rsidRPr="00A73CFD">
        <w:rPr>
          <w:lang w:val="en-GB"/>
        </w:rPr>
        <w:t>If a team member becomes symptomatic while travelling:</w:t>
      </w:r>
    </w:p>
    <w:p w14:paraId="00380357" w14:textId="77777777" w:rsidR="00265499" w:rsidRPr="00A73CFD" w:rsidRDefault="00265499" w:rsidP="00265499">
      <w:pPr>
        <w:pStyle w:val="ListParagraph"/>
        <w:numPr>
          <w:ilvl w:val="1"/>
          <w:numId w:val="39"/>
        </w:numPr>
        <w:rPr>
          <w:lang w:val="en-GB"/>
        </w:rPr>
      </w:pPr>
      <w:r w:rsidRPr="00A73CFD">
        <w:rPr>
          <w:lang w:val="en-GB"/>
        </w:rPr>
        <w:t>Ensure they don a face mask (preferably surgical face mask) if they are not already wearing one</w:t>
      </w:r>
    </w:p>
    <w:p w14:paraId="7FE4DC78" w14:textId="77777777" w:rsidR="00265499" w:rsidRPr="00A73CFD" w:rsidRDefault="00265499" w:rsidP="00265499">
      <w:pPr>
        <w:pStyle w:val="ListParagraph"/>
        <w:numPr>
          <w:ilvl w:val="1"/>
          <w:numId w:val="39"/>
        </w:numPr>
        <w:rPr>
          <w:lang w:val="en-GB"/>
        </w:rPr>
      </w:pPr>
      <w:r w:rsidRPr="00A73CFD">
        <w:rPr>
          <w:lang w:val="en-GB"/>
        </w:rPr>
        <w:t>Relocate them to a smaller vehicle and redistribute as many other passengers as possible from that vehicle into other vehicles</w:t>
      </w:r>
    </w:p>
    <w:p w14:paraId="09EAECD2" w14:textId="77777777" w:rsidR="00265499" w:rsidRPr="00A73CFD" w:rsidRDefault="00265499" w:rsidP="00265499">
      <w:pPr>
        <w:pStyle w:val="ListParagraph"/>
        <w:numPr>
          <w:ilvl w:val="1"/>
          <w:numId w:val="39"/>
        </w:numPr>
        <w:rPr>
          <w:lang w:val="en-GB"/>
        </w:rPr>
      </w:pPr>
      <w:r w:rsidRPr="00A73CFD">
        <w:rPr>
          <w:lang w:val="en-GB"/>
        </w:rPr>
        <w:t>Monitor their clinical condition carefully</w:t>
      </w:r>
    </w:p>
    <w:p w14:paraId="148BF481" w14:textId="77777777" w:rsidR="00265499" w:rsidRPr="00A73CFD" w:rsidRDefault="00265499" w:rsidP="00265499">
      <w:pPr>
        <w:pStyle w:val="ListParagraph"/>
        <w:numPr>
          <w:ilvl w:val="1"/>
          <w:numId w:val="39"/>
        </w:numPr>
        <w:rPr>
          <w:lang w:val="en-GB"/>
        </w:rPr>
      </w:pPr>
      <w:r w:rsidRPr="00A73CFD">
        <w:rPr>
          <w:lang w:val="en-GB"/>
        </w:rPr>
        <w:t>Arrange for a formal medical consultation as soon as possible</w:t>
      </w:r>
    </w:p>
    <w:p w14:paraId="62560F90" w14:textId="77777777" w:rsidR="00A73CFD" w:rsidRPr="00A73CFD" w:rsidRDefault="00A73CFD" w:rsidP="00A73CFD">
      <w:pPr>
        <w:pStyle w:val="Body"/>
        <w:rPr>
          <w:rStyle w:val="PageNumber"/>
          <w:lang w:val="en-GB"/>
        </w:rPr>
      </w:pPr>
    </w:p>
    <w:p w14:paraId="1A9FF742" w14:textId="77777777" w:rsidR="00A73CFD" w:rsidRPr="00A73CFD" w:rsidRDefault="00A73CFD" w:rsidP="00A73CFD">
      <w:pPr>
        <w:pStyle w:val="Heading"/>
        <w:numPr>
          <w:ilvl w:val="0"/>
          <w:numId w:val="41"/>
        </w:numPr>
        <w:rPr>
          <w:lang w:val="en-GB"/>
        </w:rPr>
      </w:pPr>
      <w:bookmarkStart w:id="40" w:name="_Toc66777076"/>
      <w:bookmarkStart w:id="41" w:name="_Toc67925034"/>
      <w:r w:rsidRPr="00A73CFD">
        <w:rPr>
          <w:lang w:val="en-GB"/>
        </w:rPr>
        <w:t>Arrival in the Affected Country</w:t>
      </w:r>
      <w:bookmarkEnd w:id="40"/>
      <w:bookmarkEnd w:id="41"/>
    </w:p>
    <w:p w14:paraId="05DD60B1" w14:textId="77777777" w:rsidR="00A73CFD" w:rsidRPr="00A73CFD" w:rsidRDefault="00A73CFD" w:rsidP="00A73CFD">
      <w:pPr>
        <w:pStyle w:val="Body"/>
        <w:rPr>
          <w:rStyle w:val="PageNumber"/>
          <w:lang w:val="en-GB"/>
        </w:rPr>
      </w:pPr>
    </w:p>
    <w:p w14:paraId="18D3253E" w14:textId="77777777" w:rsidR="00A73CFD" w:rsidRPr="00A73CFD" w:rsidRDefault="00A73CFD" w:rsidP="00A73CFD">
      <w:pPr>
        <w:pStyle w:val="Heading2"/>
        <w:rPr>
          <w:rStyle w:val="PageNumber"/>
          <w:lang w:val="en-GB"/>
        </w:rPr>
      </w:pPr>
      <w:bookmarkStart w:id="42" w:name="_Toc66777077"/>
      <w:bookmarkStart w:id="43" w:name="_Toc67925035"/>
      <w:r w:rsidRPr="00A73CFD">
        <w:rPr>
          <w:rFonts w:eastAsia="Arial Unicode MS" w:cs="Arial Unicode MS"/>
          <w:lang w:val="en-GB"/>
        </w:rPr>
        <w:t>7.1</w:t>
      </w:r>
      <w:r w:rsidRPr="00A73CFD">
        <w:rPr>
          <w:rFonts w:eastAsia="Arial Unicode MS" w:cs="Arial Unicode MS"/>
          <w:lang w:val="en-GB"/>
        </w:rPr>
        <w:tab/>
        <w:t>Interaction with Non-Team Members</w:t>
      </w:r>
      <w:bookmarkEnd w:id="42"/>
      <w:bookmarkEnd w:id="43"/>
    </w:p>
    <w:p w14:paraId="7748852D" w14:textId="77777777" w:rsidR="00A73CFD" w:rsidRPr="00A73CFD" w:rsidRDefault="00A73CFD" w:rsidP="00A73CFD">
      <w:pPr>
        <w:pStyle w:val="Body"/>
        <w:rPr>
          <w:rStyle w:val="PageNumber"/>
          <w:lang w:val="en-GB"/>
        </w:rPr>
      </w:pPr>
    </w:p>
    <w:p w14:paraId="3429FE64" w14:textId="77777777" w:rsidR="00A73CFD" w:rsidRPr="00A73CFD" w:rsidRDefault="00A73CFD" w:rsidP="00A73CFD">
      <w:pPr>
        <w:pStyle w:val="Body"/>
        <w:rPr>
          <w:rStyle w:val="PageNumber"/>
          <w:lang w:val="en-GB"/>
        </w:rPr>
      </w:pPr>
      <w:r w:rsidRPr="00A73CFD">
        <w:rPr>
          <w:rFonts w:eastAsia="Arial Unicode MS" w:cs="Arial Unicode MS"/>
          <w:lang w:val="en-GB"/>
        </w:rPr>
        <w:t>When interacting with other members of the response community and the public:</w:t>
      </w:r>
    </w:p>
    <w:p w14:paraId="4A1123A9" w14:textId="77777777" w:rsidR="00A73CFD" w:rsidRPr="00A73CFD" w:rsidRDefault="00A73CFD" w:rsidP="00A73CFD">
      <w:pPr>
        <w:pStyle w:val="ListParagraph"/>
        <w:numPr>
          <w:ilvl w:val="0"/>
          <w:numId w:val="43"/>
        </w:numPr>
        <w:rPr>
          <w:lang w:val="en-GB"/>
        </w:rPr>
      </w:pPr>
      <w:r w:rsidRPr="00A73CFD">
        <w:rPr>
          <w:lang w:val="en-GB"/>
        </w:rPr>
        <w:t>Wear a face mask</w:t>
      </w:r>
    </w:p>
    <w:p w14:paraId="0E91E25D" w14:textId="2B8C56A0" w:rsidR="00A73CFD" w:rsidRPr="00CE70A1" w:rsidRDefault="00CE70A1" w:rsidP="00CE70A1">
      <w:pPr>
        <w:pStyle w:val="ListParagraph"/>
        <w:numPr>
          <w:ilvl w:val="0"/>
          <w:numId w:val="43"/>
        </w:numPr>
        <w:rPr>
          <w:lang w:val="en-GB"/>
        </w:rPr>
      </w:pPr>
      <w:r w:rsidRPr="00A73CFD">
        <w:rPr>
          <w:lang w:val="en-GB"/>
        </w:rPr>
        <w:t>Maintain a physical distance of 1.5 -2m (</w:t>
      </w:r>
      <w:r>
        <w:rPr>
          <w:lang w:val="en-GB"/>
        </w:rPr>
        <w:t xml:space="preserve">approx. </w:t>
      </w:r>
      <w:r w:rsidRPr="00A73CFD">
        <w:rPr>
          <w:lang w:val="en-GB"/>
        </w:rPr>
        <w:t>6 ft), where possible</w:t>
      </w:r>
    </w:p>
    <w:p w14:paraId="0DA5C6B5" w14:textId="77777777" w:rsidR="00A73CFD" w:rsidRPr="00A73CFD" w:rsidRDefault="00A73CFD" w:rsidP="00A73CFD">
      <w:pPr>
        <w:pStyle w:val="ListParagraph"/>
        <w:numPr>
          <w:ilvl w:val="0"/>
          <w:numId w:val="43"/>
        </w:numPr>
        <w:rPr>
          <w:lang w:val="en-GB"/>
        </w:rPr>
      </w:pPr>
      <w:r w:rsidRPr="00A73CFD">
        <w:rPr>
          <w:lang w:val="en-GB"/>
        </w:rPr>
        <w:t>Avoid physical contact including hand shaking</w:t>
      </w:r>
    </w:p>
    <w:p w14:paraId="2BC4B4B8" w14:textId="77777777" w:rsidR="00A73CFD" w:rsidRPr="00A73CFD" w:rsidRDefault="00A73CFD" w:rsidP="00A73CFD">
      <w:pPr>
        <w:pStyle w:val="ListParagraph"/>
        <w:numPr>
          <w:ilvl w:val="0"/>
          <w:numId w:val="43"/>
        </w:numPr>
        <w:rPr>
          <w:lang w:val="en-GB"/>
        </w:rPr>
      </w:pPr>
      <w:r w:rsidRPr="00A73CFD">
        <w:rPr>
          <w:lang w:val="en-GB"/>
        </w:rPr>
        <w:t>Perform regular hand washing / sanitizing, especially after touching communal surfaces</w:t>
      </w:r>
    </w:p>
    <w:p w14:paraId="3455BBB4" w14:textId="77777777" w:rsidR="00A73CFD" w:rsidRPr="00A73CFD" w:rsidRDefault="00A73CFD" w:rsidP="00A73CFD">
      <w:pPr>
        <w:pStyle w:val="ListParagraph"/>
        <w:numPr>
          <w:ilvl w:val="0"/>
          <w:numId w:val="43"/>
        </w:numPr>
        <w:rPr>
          <w:lang w:val="en-GB"/>
        </w:rPr>
      </w:pPr>
      <w:r w:rsidRPr="00A73CFD">
        <w:rPr>
          <w:lang w:val="en-GB"/>
        </w:rPr>
        <w:lastRenderedPageBreak/>
        <w:t>Meetings should be conducted in well ventilated / outdoor areas where possible. If meetings have to be held indoors, ensure the venue is:</w:t>
      </w:r>
    </w:p>
    <w:p w14:paraId="580EBF75" w14:textId="77777777" w:rsidR="00A73CFD" w:rsidRPr="00A73CFD" w:rsidRDefault="00A73CFD" w:rsidP="00A73CFD">
      <w:pPr>
        <w:pStyle w:val="ListParagraph"/>
        <w:numPr>
          <w:ilvl w:val="1"/>
          <w:numId w:val="43"/>
        </w:numPr>
        <w:rPr>
          <w:lang w:val="en-GB"/>
        </w:rPr>
      </w:pPr>
      <w:r w:rsidRPr="00A73CFD">
        <w:rPr>
          <w:lang w:val="en-GB"/>
        </w:rPr>
        <w:t>Ventilated as far as possible, e.g., open windows / doors</w:t>
      </w:r>
    </w:p>
    <w:p w14:paraId="48D3C7E4" w14:textId="77777777" w:rsidR="00A73CFD" w:rsidRPr="00A73CFD" w:rsidRDefault="00A73CFD" w:rsidP="00A73CFD">
      <w:pPr>
        <w:pStyle w:val="ListParagraph"/>
        <w:numPr>
          <w:ilvl w:val="1"/>
          <w:numId w:val="43"/>
        </w:numPr>
        <w:rPr>
          <w:lang w:val="en-GB"/>
        </w:rPr>
      </w:pPr>
      <w:r w:rsidRPr="00A73CFD">
        <w:rPr>
          <w:lang w:val="en-GB"/>
        </w:rPr>
        <w:t>Large enough to allow meeting participants to maintain physical distancing</w:t>
      </w:r>
    </w:p>
    <w:p w14:paraId="7FA84E3D" w14:textId="77777777" w:rsidR="00A73CFD" w:rsidRPr="00A73CFD" w:rsidRDefault="00A73CFD" w:rsidP="00A73CFD">
      <w:pPr>
        <w:pStyle w:val="ListParagraph"/>
        <w:numPr>
          <w:ilvl w:val="0"/>
          <w:numId w:val="43"/>
        </w:numPr>
        <w:rPr>
          <w:lang w:val="en-GB"/>
        </w:rPr>
      </w:pPr>
      <w:r w:rsidRPr="00A73CFD">
        <w:rPr>
          <w:lang w:val="en-GB"/>
        </w:rPr>
        <w:t>Where possible, conduct virtual meetings</w:t>
      </w:r>
    </w:p>
    <w:p w14:paraId="76CE873F" w14:textId="77777777" w:rsidR="00A73CFD" w:rsidRPr="00A73CFD" w:rsidRDefault="00A73CFD" w:rsidP="00A73CFD">
      <w:pPr>
        <w:pStyle w:val="Body"/>
        <w:rPr>
          <w:rStyle w:val="PageNumber"/>
          <w:lang w:val="en-GB"/>
        </w:rPr>
      </w:pPr>
    </w:p>
    <w:p w14:paraId="6C277D49" w14:textId="77777777" w:rsidR="00A73CFD" w:rsidRPr="00A73CFD" w:rsidRDefault="00A73CFD" w:rsidP="00A73CFD">
      <w:pPr>
        <w:pStyle w:val="Heading2"/>
        <w:rPr>
          <w:rStyle w:val="PageNumber"/>
          <w:lang w:val="en-GB"/>
        </w:rPr>
      </w:pPr>
      <w:bookmarkStart w:id="44" w:name="_Toc66777078"/>
      <w:bookmarkStart w:id="45" w:name="_Toc67925036"/>
      <w:r w:rsidRPr="00A73CFD">
        <w:rPr>
          <w:rFonts w:eastAsia="Arial Unicode MS" w:cs="Arial Unicode MS"/>
          <w:lang w:val="en-GB"/>
        </w:rPr>
        <w:t>7.2</w:t>
      </w:r>
      <w:r w:rsidRPr="00A73CFD">
        <w:rPr>
          <w:rFonts w:eastAsia="Arial Unicode MS" w:cs="Arial Unicode MS"/>
          <w:lang w:val="en-GB"/>
        </w:rPr>
        <w:tab/>
        <w:t>Reception Departure Centre (RDC)</w:t>
      </w:r>
      <w:bookmarkEnd w:id="44"/>
      <w:bookmarkEnd w:id="45"/>
    </w:p>
    <w:p w14:paraId="41FE4E09" w14:textId="77777777" w:rsidR="00A73CFD" w:rsidRPr="00A73CFD" w:rsidRDefault="00A73CFD" w:rsidP="00A73CFD">
      <w:pPr>
        <w:pStyle w:val="Body"/>
        <w:rPr>
          <w:rStyle w:val="PageNumber"/>
          <w:lang w:val="en-GB"/>
        </w:rPr>
      </w:pPr>
    </w:p>
    <w:p w14:paraId="54047421" w14:textId="77777777" w:rsidR="00A73CFD" w:rsidRPr="00A73CFD" w:rsidRDefault="00A73CFD" w:rsidP="00A73CFD">
      <w:pPr>
        <w:pStyle w:val="ListParagraph"/>
        <w:numPr>
          <w:ilvl w:val="0"/>
          <w:numId w:val="45"/>
        </w:numPr>
        <w:rPr>
          <w:lang w:val="en-GB"/>
        </w:rPr>
      </w:pPr>
      <w:r w:rsidRPr="00A73CFD">
        <w:rPr>
          <w:lang w:val="en-GB"/>
        </w:rPr>
        <w:t>The RDC should be established in a large, well-ventilated area</w:t>
      </w:r>
    </w:p>
    <w:p w14:paraId="49E7ED0E" w14:textId="77777777" w:rsidR="00A73CFD" w:rsidRPr="00A73CFD" w:rsidRDefault="00A73CFD" w:rsidP="00A73CFD">
      <w:pPr>
        <w:pStyle w:val="ListParagraph"/>
        <w:numPr>
          <w:ilvl w:val="0"/>
          <w:numId w:val="45"/>
        </w:numPr>
        <w:rPr>
          <w:lang w:val="en-GB"/>
        </w:rPr>
      </w:pPr>
      <w:r w:rsidRPr="00A73CFD">
        <w:rPr>
          <w:lang w:val="en-GB"/>
        </w:rPr>
        <w:t>Only essential USAR team personnel should interact with the RDC</w:t>
      </w:r>
    </w:p>
    <w:p w14:paraId="617E0E79" w14:textId="77777777" w:rsidR="00A73CFD" w:rsidRPr="00A73CFD" w:rsidRDefault="00A73CFD" w:rsidP="00A73CFD">
      <w:pPr>
        <w:pStyle w:val="ListParagraph"/>
        <w:numPr>
          <w:ilvl w:val="1"/>
          <w:numId w:val="45"/>
        </w:numPr>
        <w:rPr>
          <w:lang w:val="en-GB"/>
        </w:rPr>
      </w:pPr>
      <w:r w:rsidRPr="00A73CFD">
        <w:rPr>
          <w:lang w:val="en-GB"/>
        </w:rPr>
        <w:t>RDC should negotiate with the airport authorities to identify a remote / isolated area of the airport where the arriving team/s can be held temporarily while they are being processed</w:t>
      </w:r>
    </w:p>
    <w:p w14:paraId="3BFE105F" w14:textId="77777777" w:rsidR="00A73CFD" w:rsidRPr="00A73CFD" w:rsidRDefault="00A73CFD" w:rsidP="00A73CFD">
      <w:pPr>
        <w:pStyle w:val="ListParagraph"/>
        <w:numPr>
          <w:ilvl w:val="1"/>
          <w:numId w:val="45"/>
        </w:numPr>
        <w:rPr>
          <w:lang w:val="en-GB"/>
        </w:rPr>
      </w:pPr>
      <w:r w:rsidRPr="00A73CFD">
        <w:rPr>
          <w:lang w:val="en-GB"/>
        </w:rPr>
        <w:t>Teams must be encouraged to leave the airport as soon as possible to minimise crowding</w:t>
      </w:r>
    </w:p>
    <w:p w14:paraId="1CC6F33E" w14:textId="77777777" w:rsidR="00A73CFD" w:rsidRPr="00A73CFD" w:rsidRDefault="00A73CFD" w:rsidP="00A73CFD">
      <w:pPr>
        <w:pStyle w:val="ListParagraph"/>
        <w:numPr>
          <w:ilvl w:val="0"/>
          <w:numId w:val="45"/>
        </w:numPr>
        <w:rPr>
          <w:lang w:val="en-GB"/>
        </w:rPr>
      </w:pPr>
      <w:r w:rsidRPr="00A73CFD">
        <w:rPr>
          <w:lang w:val="en-GB"/>
        </w:rPr>
        <w:t>The number of people attending the RDC must be limited and controlled</w:t>
      </w:r>
    </w:p>
    <w:p w14:paraId="176E4620" w14:textId="77777777" w:rsidR="00A73CFD" w:rsidRPr="00A73CFD" w:rsidRDefault="00A73CFD" w:rsidP="00A73CFD">
      <w:pPr>
        <w:pStyle w:val="ListParagraph"/>
        <w:numPr>
          <w:ilvl w:val="1"/>
          <w:numId w:val="45"/>
        </w:numPr>
        <w:rPr>
          <w:lang w:val="en-GB"/>
        </w:rPr>
      </w:pPr>
      <w:r w:rsidRPr="00A73CFD">
        <w:rPr>
          <w:lang w:val="en-GB"/>
        </w:rPr>
        <w:t>RDC personnel should seek assistance from the airport personnel to ensure people attending the RDC do so in a controlled and organised manner while adhering to social distancing</w:t>
      </w:r>
    </w:p>
    <w:p w14:paraId="7C8500BB" w14:textId="77777777" w:rsidR="00A73CFD" w:rsidRPr="00A73CFD" w:rsidRDefault="00A73CFD" w:rsidP="00A73CFD">
      <w:pPr>
        <w:pStyle w:val="ListParagraph"/>
        <w:numPr>
          <w:ilvl w:val="1"/>
          <w:numId w:val="45"/>
        </w:numPr>
        <w:rPr>
          <w:lang w:val="en-GB"/>
        </w:rPr>
      </w:pPr>
      <w:r w:rsidRPr="00A73CFD">
        <w:rPr>
          <w:lang w:val="en-GB"/>
        </w:rPr>
        <w:t>Interactions with arriving teams should be limited to a maximum of one or two team representative’s maximum</w:t>
      </w:r>
    </w:p>
    <w:p w14:paraId="1579EE3D" w14:textId="77777777" w:rsidR="00A73CFD" w:rsidRPr="00A73CFD" w:rsidRDefault="00A73CFD" w:rsidP="00A73CFD">
      <w:pPr>
        <w:pStyle w:val="ListParagraph"/>
        <w:numPr>
          <w:ilvl w:val="0"/>
          <w:numId w:val="45"/>
        </w:numPr>
        <w:rPr>
          <w:lang w:val="en-GB"/>
        </w:rPr>
      </w:pPr>
      <w:r w:rsidRPr="00A73CFD">
        <w:rPr>
          <w:lang w:val="en-GB"/>
        </w:rPr>
        <w:t>A floor marking should be place 1.5m from the RDC receiving table to maintain physical distancing</w:t>
      </w:r>
    </w:p>
    <w:p w14:paraId="01B547A5" w14:textId="77777777" w:rsidR="00A73CFD" w:rsidRPr="00A73CFD" w:rsidRDefault="00A73CFD" w:rsidP="00A73CFD">
      <w:pPr>
        <w:pStyle w:val="ListParagraph"/>
        <w:numPr>
          <w:ilvl w:val="0"/>
          <w:numId w:val="45"/>
        </w:numPr>
        <w:rPr>
          <w:lang w:val="en-GB"/>
        </w:rPr>
      </w:pPr>
      <w:r w:rsidRPr="00A73CFD">
        <w:rPr>
          <w:lang w:val="en-GB"/>
        </w:rPr>
        <w:t>Ideally all documents should be exchanged electronically and before team arrival</w:t>
      </w:r>
    </w:p>
    <w:p w14:paraId="228A423C" w14:textId="77777777" w:rsidR="00A73CFD" w:rsidRPr="00A73CFD" w:rsidRDefault="00A73CFD" w:rsidP="00A73CFD">
      <w:pPr>
        <w:pStyle w:val="ListParagraph"/>
        <w:numPr>
          <w:ilvl w:val="0"/>
          <w:numId w:val="45"/>
        </w:numPr>
        <w:rPr>
          <w:lang w:val="en-GB"/>
        </w:rPr>
      </w:pPr>
      <w:r w:rsidRPr="00A73CFD">
        <w:rPr>
          <w:lang w:val="en-GB"/>
        </w:rPr>
        <w:t>All persons attending the RDC should be instructed to wear a face mask</w:t>
      </w:r>
    </w:p>
    <w:p w14:paraId="2D1BC19B" w14:textId="77777777" w:rsidR="00A73CFD" w:rsidRPr="00A73CFD" w:rsidRDefault="00A73CFD" w:rsidP="00A73CFD">
      <w:pPr>
        <w:pStyle w:val="ListParagraph"/>
        <w:numPr>
          <w:ilvl w:val="1"/>
          <w:numId w:val="45"/>
        </w:numPr>
        <w:rPr>
          <w:lang w:val="en-GB"/>
        </w:rPr>
      </w:pPr>
      <w:r w:rsidRPr="00A73CFD">
        <w:rPr>
          <w:lang w:val="en-GB"/>
        </w:rPr>
        <w:t>The RDC should have a supply of face masks available for those that do not have one</w:t>
      </w:r>
    </w:p>
    <w:p w14:paraId="1CDF1E91" w14:textId="77777777" w:rsidR="00A73CFD" w:rsidRPr="00A73CFD" w:rsidRDefault="00A73CFD" w:rsidP="00A73CFD">
      <w:pPr>
        <w:pStyle w:val="ListParagraph"/>
        <w:numPr>
          <w:ilvl w:val="0"/>
          <w:numId w:val="45"/>
        </w:numPr>
        <w:rPr>
          <w:lang w:val="en-GB"/>
        </w:rPr>
      </w:pPr>
      <w:r w:rsidRPr="00A73CFD">
        <w:rPr>
          <w:lang w:val="en-GB"/>
        </w:rPr>
        <w:t>A hand sanitizing station should be available at the RDC</w:t>
      </w:r>
    </w:p>
    <w:p w14:paraId="36A4708D" w14:textId="77777777" w:rsidR="00A73CFD" w:rsidRPr="00A73CFD" w:rsidRDefault="00A73CFD" w:rsidP="00A73CFD">
      <w:pPr>
        <w:pStyle w:val="ListParagraph"/>
        <w:numPr>
          <w:ilvl w:val="0"/>
          <w:numId w:val="45"/>
        </w:numPr>
        <w:rPr>
          <w:lang w:val="en-GB"/>
        </w:rPr>
      </w:pPr>
      <w:r w:rsidRPr="00A73CFD">
        <w:rPr>
          <w:lang w:val="en-GB"/>
        </w:rPr>
        <w:t>Frequent hand sanitization should occur, especially after handling items handled by others</w:t>
      </w:r>
    </w:p>
    <w:p w14:paraId="5D7E9CD3" w14:textId="77777777" w:rsidR="00A73CFD" w:rsidRPr="00A73CFD" w:rsidRDefault="00A73CFD" w:rsidP="00A73CFD">
      <w:pPr>
        <w:pStyle w:val="Body"/>
        <w:rPr>
          <w:rStyle w:val="PageNumber"/>
          <w:lang w:val="en-GB"/>
        </w:rPr>
      </w:pPr>
    </w:p>
    <w:p w14:paraId="5D532F0E" w14:textId="77777777" w:rsidR="00A73CFD" w:rsidRPr="00A73CFD" w:rsidRDefault="00A73CFD" w:rsidP="00A73CFD">
      <w:pPr>
        <w:pStyle w:val="Heading2"/>
        <w:rPr>
          <w:rStyle w:val="PageNumber"/>
          <w:lang w:val="en-GB"/>
        </w:rPr>
      </w:pPr>
      <w:bookmarkStart w:id="46" w:name="_Toc66777079"/>
      <w:bookmarkStart w:id="47" w:name="_Toc67925037"/>
      <w:r w:rsidRPr="00A73CFD">
        <w:rPr>
          <w:rFonts w:eastAsia="Arial Unicode MS" w:cs="Arial Unicode MS"/>
          <w:lang w:val="en-GB"/>
        </w:rPr>
        <w:t>7.3</w:t>
      </w:r>
      <w:r w:rsidRPr="00A73CFD">
        <w:rPr>
          <w:rFonts w:eastAsia="Arial Unicode MS" w:cs="Arial Unicode MS"/>
          <w:lang w:val="en-GB"/>
        </w:rPr>
        <w:tab/>
        <w:t>USAR Coordination Centre (UCC)</w:t>
      </w:r>
      <w:bookmarkEnd w:id="46"/>
      <w:bookmarkEnd w:id="47"/>
    </w:p>
    <w:p w14:paraId="5B411536" w14:textId="77777777" w:rsidR="00A73CFD" w:rsidRPr="00A73CFD" w:rsidRDefault="00A73CFD" w:rsidP="00A73CFD">
      <w:pPr>
        <w:pStyle w:val="Body"/>
        <w:rPr>
          <w:rStyle w:val="PageNumber"/>
          <w:lang w:val="en-GB"/>
        </w:rPr>
      </w:pPr>
    </w:p>
    <w:p w14:paraId="6AD78C62" w14:textId="77777777" w:rsidR="00A73CFD" w:rsidRPr="00A73CFD" w:rsidRDefault="00A73CFD" w:rsidP="00A73CFD">
      <w:pPr>
        <w:pStyle w:val="ListParagraph"/>
        <w:numPr>
          <w:ilvl w:val="0"/>
          <w:numId w:val="45"/>
        </w:numPr>
        <w:rPr>
          <w:lang w:val="en-GB"/>
        </w:rPr>
      </w:pPr>
      <w:r w:rsidRPr="00A73CFD">
        <w:rPr>
          <w:lang w:val="en-GB"/>
        </w:rPr>
        <w:t>The UCC should be established in a large, well-ventilated area</w:t>
      </w:r>
    </w:p>
    <w:p w14:paraId="6A318EA6" w14:textId="77777777" w:rsidR="00A73CFD" w:rsidRPr="00A73CFD" w:rsidRDefault="00A73CFD" w:rsidP="00A73CFD">
      <w:pPr>
        <w:pStyle w:val="ListParagraph"/>
        <w:numPr>
          <w:ilvl w:val="0"/>
          <w:numId w:val="45"/>
        </w:numPr>
        <w:rPr>
          <w:lang w:val="en-GB"/>
        </w:rPr>
      </w:pPr>
      <w:r w:rsidRPr="00A73CFD">
        <w:rPr>
          <w:lang w:val="en-GB"/>
        </w:rPr>
        <w:t>Only essential personnel should interact with the UCC</w:t>
      </w:r>
    </w:p>
    <w:p w14:paraId="0A3A6AAC" w14:textId="77777777" w:rsidR="00A73CFD" w:rsidRPr="00A73CFD" w:rsidRDefault="00A73CFD" w:rsidP="00A73CFD">
      <w:pPr>
        <w:pStyle w:val="ListParagraph"/>
        <w:numPr>
          <w:ilvl w:val="0"/>
          <w:numId w:val="45"/>
        </w:numPr>
        <w:rPr>
          <w:lang w:val="en-GB"/>
        </w:rPr>
      </w:pPr>
      <w:r w:rsidRPr="00A73CFD">
        <w:rPr>
          <w:lang w:val="en-GB"/>
        </w:rPr>
        <w:t>The number of people attending the UCC must be limited and controlled</w:t>
      </w:r>
    </w:p>
    <w:p w14:paraId="7E1AFF54" w14:textId="77777777" w:rsidR="00A73CFD" w:rsidRPr="00A73CFD" w:rsidRDefault="00A73CFD" w:rsidP="00A73CFD">
      <w:pPr>
        <w:pStyle w:val="ListParagraph"/>
        <w:numPr>
          <w:ilvl w:val="0"/>
          <w:numId w:val="45"/>
        </w:numPr>
        <w:rPr>
          <w:lang w:val="en-GB"/>
        </w:rPr>
      </w:pPr>
      <w:r w:rsidRPr="00A73CFD">
        <w:rPr>
          <w:lang w:val="en-GB"/>
        </w:rPr>
        <w:t>UCC Meeting Area:</w:t>
      </w:r>
      <w:r w:rsidRPr="00A73CFD">
        <w:rPr>
          <w:vertAlign w:val="superscript"/>
          <w:lang w:val="en-GB"/>
        </w:rPr>
        <w:footnoteReference w:id="2"/>
      </w:r>
    </w:p>
    <w:p w14:paraId="6CC23838" w14:textId="77777777" w:rsidR="00A73CFD" w:rsidRPr="00A73CFD" w:rsidRDefault="00A73CFD" w:rsidP="00A73CFD">
      <w:pPr>
        <w:pStyle w:val="ListParagraph"/>
        <w:numPr>
          <w:ilvl w:val="1"/>
          <w:numId w:val="45"/>
        </w:numPr>
        <w:rPr>
          <w:lang w:val="en-GB"/>
        </w:rPr>
      </w:pPr>
      <w:r w:rsidRPr="00A73CFD">
        <w:rPr>
          <w:lang w:val="en-GB"/>
        </w:rPr>
        <w:t>The meeting area must be well ventilated</w:t>
      </w:r>
    </w:p>
    <w:p w14:paraId="71F39C2D" w14:textId="77777777" w:rsidR="00A73CFD" w:rsidRPr="00A73CFD" w:rsidRDefault="00A73CFD" w:rsidP="00A73CFD">
      <w:pPr>
        <w:pStyle w:val="ListParagraph"/>
        <w:numPr>
          <w:ilvl w:val="1"/>
          <w:numId w:val="45"/>
        </w:numPr>
        <w:rPr>
          <w:lang w:val="en-GB"/>
        </w:rPr>
      </w:pPr>
      <w:r w:rsidRPr="00A73CFD">
        <w:rPr>
          <w:lang w:val="en-GB"/>
        </w:rPr>
        <w:t>The area must be large enough to accommodate meeting participants while maintaining physical distancing</w:t>
      </w:r>
    </w:p>
    <w:p w14:paraId="29BB507A" w14:textId="77777777" w:rsidR="00A73CFD" w:rsidRPr="00A73CFD" w:rsidRDefault="00A73CFD" w:rsidP="00A73CFD">
      <w:pPr>
        <w:pStyle w:val="ListParagraph"/>
        <w:numPr>
          <w:ilvl w:val="1"/>
          <w:numId w:val="45"/>
        </w:numPr>
        <w:rPr>
          <w:lang w:val="en-GB"/>
        </w:rPr>
      </w:pPr>
      <w:r w:rsidRPr="00A73CFD">
        <w:rPr>
          <w:lang w:val="en-GB"/>
        </w:rPr>
        <w:t>Participants from teams should be limited to a maximum of one or two and ideally should be the same participant each day</w:t>
      </w:r>
    </w:p>
    <w:p w14:paraId="120B21FA" w14:textId="77777777" w:rsidR="00A73CFD" w:rsidRPr="00A73CFD" w:rsidRDefault="00A73CFD" w:rsidP="00A73CFD">
      <w:pPr>
        <w:pStyle w:val="ListParagraph"/>
        <w:numPr>
          <w:ilvl w:val="0"/>
          <w:numId w:val="45"/>
        </w:numPr>
        <w:rPr>
          <w:lang w:val="en-GB"/>
        </w:rPr>
      </w:pPr>
      <w:r w:rsidRPr="00A73CFD">
        <w:rPr>
          <w:lang w:val="en-GB"/>
        </w:rPr>
        <w:t>Ideally all documents should be exchanged electronically</w:t>
      </w:r>
    </w:p>
    <w:p w14:paraId="50233C80" w14:textId="77777777" w:rsidR="00A73CFD" w:rsidRPr="00A73CFD" w:rsidRDefault="00A73CFD" w:rsidP="00A73CFD">
      <w:pPr>
        <w:pStyle w:val="ListParagraph"/>
        <w:numPr>
          <w:ilvl w:val="0"/>
          <w:numId w:val="45"/>
        </w:numPr>
        <w:rPr>
          <w:lang w:val="en-GB"/>
        </w:rPr>
      </w:pPr>
      <w:r w:rsidRPr="00A73CFD">
        <w:rPr>
          <w:lang w:val="en-GB"/>
        </w:rPr>
        <w:lastRenderedPageBreak/>
        <w:t>All persons attending the UCC should be instructed to wear a face mask</w:t>
      </w:r>
    </w:p>
    <w:p w14:paraId="72D4DBAE" w14:textId="77777777" w:rsidR="00A73CFD" w:rsidRPr="00A73CFD" w:rsidRDefault="00A73CFD" w:rsidP="00A73CFD">
      <w:pPr>
        <w:pStyle w:val="ListParagraph"/>
        <w:numPr>
          <w:ilvl w:val="1"/>
          <w:numId w:val="45"/>
        </w:numPr>
        <w:rPr>
          <w:lang w:val="en-GB"/>
        </w:rPr>
      </w:pPr>
      <w:r w:rsidRPr="00A73CFD">
        <w:rPr>
          <w:lang w:val="en-GB"/>
        </w:rPr>
        <w:t>The UCC should have a supply of face masks available for those that do not have one</w:t>
      </w:r>
    </w:p>
    <w:p w14:paraId="6AFC929A" w14:textId="77777777" w:rsidR="00A73CFD" w:rsidRPr="00A73CFD" w:rsidRDefault="00A73CFD" w:rsidP="00A73CFD">
      <w:pPr>
        <w:pStyle w:val="ListParagraph"/>
        <w:numPr>
          <w:ilvl w:val="0"/>
          <w:numId w:val="45"/>
        </w:numPr>
        <w:rPr>
          <w:lang w:val="en-GB"/>
        </w:rPr>
      </w:pPr>
      <w:r w:rsidRPr="00A73CFD">
        <w:rPr>
          <w:lang w:val="en-GB"/>
        </w:rPr>
        <w:t>Hand sanitizing stations should be available at the UCC</w:t>
      </w:r>
    </w:p>
    <w:p w14:paraId="76910977" w14:textId="77777777" w:rsidR="00A73CFD" w:rsidRPr="00A73CFD" w:rsidRDefault="00A73CFD" w:rsidP="00A73CFD">
      <w:pPr>
        <w:pStyle w:val="ListParagraph"/>
        <w:numPr>
          <w:ilvl w:val="0"/>
          <w:numId w:val="45"/>
        </w:numPr>
        <w:rPr>
          <w:lang w:val="en-GB"/>
        </w:rPr>
      </w:pPr>
      <w:r w:rsidRPr="00A73CFD">
        <w:rPr>
          <w:lang w:val="en-GB"/>
        </w:rPr>
        <w:t>Frequent hand sanitization should occur, especially after handling items handled by others</w:t>
      </w:r>
    </w:p>
    <w:p w14:paraId="35250D3F" w14:textId="77777777" w:rsidR="00A73CFD" w:rsidRPr="00A73CFD" w:rsidRDefault="00A73CFD" w:rsidP="00A73CFD">
      <w:pPr>
        <w:pStyle w:val="ListParagraph"/>
        <w:numPr>
          <w:ilvl w:val="0"/>
          <w:numId w:val="45"/>
        </w:numPr>
        <w:rPr>
          <w:lang w:val="en-GB"/>
        </w:rPr>
      </w:pPr>
      <w:r w:rsidRPr="00A73CFD">
        <w:rPr>
          <w:lang w:val="en-GB"/>
        </w:rPr>
        <w:t>UCC should evaluate the feasibility of conducting meetings virtually</w:t>
      </w:r>
    </w:p>
    <w:p w14:paraId="6979FCD5" w14:textId="77777777" w:rsidR="00A73CFD" w:rsidRPr="00A73CFD" w:rsidRDefault="00A73CFD" w:rsidP="00A73CFD">
      <w:pPr>
        <w:pStyle w:val="Body"/>
        <w:rPr>
          <w:rStyle w:val="PageNumber"/>
          <w:lang w:val="en-GB"/>
        </w:rPr>
      </w:pPr>
    </w:p>
    <w:p w14:paraId="07E55425" w14:textId="77777777" w:rsidR="00A73CFD" w:rsidRPr="00A73CFD" w:rsidRDefault="00A73CFD" w:rsidP="00A73CFD">
      <w:pPr>
        <w:pStyle w:val="Heading"/>
        <w:numPr>
          <w:ilvl w:val="0"/>
          <w:numId w:val="46"/>
        </w:numPr>
        <w:rPr>
          <w:lang w:val="en-GB"/>
        </w:rPr>
      </w:pPr>
      <w:bookmarkStart w:id="48" w:name="_Toc66777080"/>
      <w:bookmarkStart w:id="49" w:name="_Toc67925038"/>
      <w:r w:rsidRPr="00A73CFD">
        <w:rPr>
          <w:lang w:val="en-GB"/>
        </w:rPr>
        <w:t>Base of Operations (BOO)</w:t>
      </w:r>
      <w:bookmarkEnd w:id="48"/>
      <w:bookmarkEnd w:id="49"/>
    </w:p>
    <w:p w14:paraId="03D9BDFA" w14:textId="77777777" w:rsidR="00A73CFD" w:rsidRPr="00A73CFD" w:rsidRDefault="00A73CFD" w:rsidP="00A73CFD">
      <w:pPr>
        <w:pStyle w:val="Body"/>
        <w:rPr>
          <w:rStyle w:val="PageNumber"/>
          <w:lang w:val="en-GB"/>
        </w:rPr>
      </w:pPr>
    </w:p>
    <w:p w14:paraId="5359CB94" w14:textId="77777777" w:rsidR="00A73CFD" w:rsidRPr="00A73CFD" w:rsidRDefault="00A73CFD" w:rsidP="00A73CFD">
      <w:pPr>
        <w:pStyle w:val="Body"/>
        <w:rPr>
          <w:rStyle w:val="PageNumber"/>
          <w:lang w:val="en-GB"/>
        </w:rPr>
      </w:pPr>
      <w:r w:rsidRPr="00A73CFD">
        <w:rPr>
          <w:rFonts w:eastAsia="Arial Unicode MS" w:cs="Arial Unicode MS"/>
          <w:lang w:val="en-GB"/>
        </w:rPr>
        <w:t xml:space="preserve">In addition to the usual considerations of the BOO locations, such as safety, security and access, enhanced considerations must now be given to </w:t>
      </w:r>
      <w:r w:rsidRPr="00A73CFD">
        <w:rPr>
          <w:rFonts w:eastAsia="Arial Unicode MS" w:cs="Arial Unicode MS"/>
          <w:b/>
          <w:bCs/>
          <w:lang w:val="en-GB"/>
        </w:rPr>
        <w:t>infection control</w:t>
      </w:r>
      <w:r w:rsidRPr="00A73CFD">
        <w:rPr>
          <w:rFonts w:eastAsia="Arial Unicode MS" w:cs="Arial Unicode MS"/>
          <w:lang w:val="en-GB"/>
        </w:rPr>
        <w:t>.</w:t>
      </w:r>
    </w:p>
    <w:p w14:paraId="36E3C99A" w14:textId="77777777" w:rsidR="00A73CFD" w:rsidRPr="00A73CFD" w:rsidRDefault="00A73CFD" w:rsidP="00A73CFD">
      <w:pPr>
        <w:pStyle w:val="Body"/>
        <w:rPr>
          <w:rStyle w:val="PageNumber"/>
          <w:lang w:val="en-GB"/>
        </w:rPr>
      </w:pPr>
    </w:p>
    <w:p w14:paraId="07F17734" w14:textId="0862046A" w:rsidR="00A73CFD" w:rsidRPr="00A73CFD" w:rsidRDefault="00A73CFD" w:rsidP="00A73CFD">
      <w:pPr>
        <w:pStyle w:val="Body"/>
        <w:rPr>
          <w:rStyle w:val="PageNumber"/>
          <w:lang w:val="en-GB"/>
        </w:rPr>
      </w:pPr>
      <w:r w:rsidRPr="00A73CFD">
        <w:rPr>
          <w:rFonts w:eastAsia="Arial Unicode MS" w:cs="Arial Unicode MS"/>
          <w:lang w:val="en-GB"/>
        </w:rPr>
        <w:t>Team management needs to consider whether non-team members will be allowed access to the BOO), e.g., local translators, drivers, visitors from other USAR teams or local responders.</w:t>
      </w:r>
      <w:r w:rsidR="00CE70A1">
        <w:rPr>
          <w:rFonts w:eastAsia="Arial Unicode MS" w:cs="Arial Unicode MS"/>
          <w:lang w:val="en-GB"/>
        </w:rPr>
        <w:t xml:space="preserve">  </w:t>
      </w:r>
      <w:r w:rsidRPr="00A73CFD">
        <w:rPr>
          <w:rFonts w:eastAsia="Arial Unicode MS" w:cs="Arial Unicode MS"/>
          <w:lang w:val="en-GB"/>
        </w:rPr>
        <w:t>Where feasible, UCC should work with the host country to avoid co-location of multiple teams in the same areas.  When not feasible, e.g., multiple teams in a sports stadium, interaction between the teams should be limited.</w:t>
      </w:r>
    </w:p>
    <w:p w14:paraId="5576BCBD" w14:textId="77777777" w:rsidR="00A73CFD" w:rsidRPr="00A73CFD" w:rsidRDefault="00A73CFD" w:rsidP="00A73CFD">
      <w:pPr>
        <w:pStyle w:val="Body"/>
        <w:rPr>
          <w:rStyle w:val="PageNumber"/>
          <w:lang w:val="en-GB"/>
        </w:rPr>
      </w:pPr>
    </w:p>
    <w:p w14:paraId="47337700" w14:textId="77777777" w:rsidR="00A73CFD" w:rsidRPr="00A73CFD" w:rsidRDefault="00A73CFD" w:rsidP="00A73CFD">
      <w:pPr>
        <w:pStyle w:val="Heading2"/>
        <w:rPr>
          <w:rStyle w:val="PageNumber"/>
          <w:lang w:val="en-GB"/>
        </w:rPr>
      </w:pPr>
      <w:bookmarkStart w:id="50" w:name="_Toc66777081"/>
      <w:bookmarkStart w:id="51" w:name="_Toc67925039"/>
      <w:r w:rsidRPr="00A73CFD">
        <w:rPr>
          <w:rFonts w:eastAsia="Arial Unicode MS" w:cs="Arial Unicode MS"/>
          <w:lang w:val="en-GB"/>
        </w:rPr>
        <w:t>8.1</w:t>
      </w:r>
      <w:r w:rsidRPr="00A73CFD">
        <w:rPr>
          <w:rFonts w:eastAsia="Arial Unicode MS" w:cs="Arial Unicode MS"/>
          <w:lang w:val="en-GB"/>
        </w:rPr>
        <w:tab/>
        <w:t>Temporary Structures</w:t>
      </w:r>
      <w:bookmarkEnd w:id="50"/>
      <w:bookmarkEnd w:id="51"/>
    </w:p>
    <w:p w14:paraId="1C691AC3" w14:textId="77777777" w:rsidR="00A73CFD" w:rsidRPr="00A73CFD" w:rsidRDefault="00A73CFD" w:rsidP="00A73CFD">
      <w:pPr>
        <w:pStyle w:val="Body"/>
        <w:rPr>
          <w:rStyle w:val="PageNumber"/>
          <w:lang w:val="en-GB"/>
        </w:rPr>
      </w:pPr>
    </w:p>
    <w:p w14:paraId="07346390" w14:textId="77777777" w:rsidR="00A73CFD" w:rsidRPr="00A73CFD" w:rsidRDefault="00A73CFD" w:rsidP="00A73CFD">
      <w:pPr>
        <w:pStyle w:val="Body"/>
        <w:rPr>
          <w:rStyle w:val="PageNumber"/>
          <w:lang w:val="en-GB"/>
        </w:rPr>
      </w:pPr>
      <w:r w:rsidRPr="00A73CFD">
        <w:rPr>
          <w:rFonts w:eastAsia="Arial Unicode MS" w:cs="Arial Unicode MS"/>
          <w:lang w:val="en-GB"/>
        </w:rPr>
        <w:t>All INSARAG USAR Team are required to be completely self-sufficient, including all elements of the BOO, including accommodation, shower, toilet and catering facilities.</w:t>
      </w:r>
    </w:p>
    <w:p w14:paraId="7FDC520B" w14:textId="77777777" w:rsidR="00A73CFD" w:rsidRPr="00A73CFD" w:rsidRDefault="00A73CFD" w:rsidP="00A73CFD">
      <w:pPr>
        <w:pStyle w:val="Body"/>
        <w:rPr>
          <w:rStyle w:val="PageNumber"/>
          <w:lang w:val="en-GB"/>
        </w:rPr>
      </w:pPr>
    </w:p>
    <w:p w14:paraId="42445BD1" w14:textId="77777777" w:rsidR="00A73CFD" w:rsidRPr="00A73CFD" w:rsidRDefault="00A73CFD" w:rsidP="00A73CFD">
      <w:pPr>
        <w:pStyle w:val="Body"/>
        <w:rPr>
          <w:rStyle w:val="PageNumber"/>
          <w:lang w:val="en-GB"/>
        </w:rPr>
      </w:pPr>
      <w:r w:rsidRPr="00A73CFD">
        <w:rPr>
          <w:rFonts w:eastAsia="Arial Unicode MS" w:cs="Arial Unicode MS"/>
          <w:b/>
          <w:bCs/>
          <w:lang w:val="en-GB"/>
        </w:rPr>
        <w:t>It is recommended that USAR Teams preferentially use their own BOO facilities</w:t>
      </w:r>
      <w:r w:rsidRPr="00A73CFD">
        <w:rPr>
          <w:rFonts w:eastAsia="Arial Unicode MS" w:cs="Arial Unicode MS"/>
          <w:lang w:val="en-GB"/>
        </w:rPr>
        <w:t xml:space="preserve"> due to:</w:t>
      </w:r>
    </w:p>
    <w:p w14:paraId="53834973" w14:textId="77777777" w:rsidR="00A73CFD" w:rsidRPr="00A73CFD" w:rsidRDefault="00A73CFD" w:rsidP="00A73CFD">
      <w:pPr>
        <w:pStyle w:val="ListParagraph"/>
        <w:numPr>
          <w:ilvl w:val="0"/>
          <w:numId w:val="48"/>
        </w:numPr>
        <w:rPr>
          <w:lang w:val="en-GB"/>
        </w:rPr>
      </w:pPr>
      <w:r w:rsidRPr="00A73CFD">
        <w:rPr>
          <w:lang w:val="en-GB"/>
        </w:rPr>
        <w:t>Increased ability to limit interaction with non-team members</w:t>
      </w:r>
    </w:p>
    <w:p w14:paraId="6EA5A986" w14:textId="77777777" w:rsidR="00A73CFD" w:rsidRPr="00A73CFD" w:rsidRDefault="00A73CFD" w:rsidP="00A73CFD">
      <w:pPr>
        <w:pStyle w:val="ListParagraph"/>
        <w:numPr>
          <w:ilvl w:val="0"/>
          <w:numId w:val="48"/>
        </w:numPr>
        <w:rPr>
          <w:lang w:val="en-GB"/>
        </w:rPr>
      </w:pPr>
      <w:r w:rsidRPr="00A73CFD">
        <w:rPr>
          <w:lang w:val="en-GB"/>
        </w:rPr>
        <w:t>Increased ability to implement hygiene procedures</w:t>
      </w:r>
    </w:p>
    <w:p w14:paraId="64657755" w14:textId="77777777" w:rsidR="00A73CFD" w:rsidRPr="00A73CFD" w:rsidRDefault="00A73CFD" w:rsidP="00A73CFD">
      <w:pPr>
        <w:pStyle w:val="ListParagraph"/>
        <w:numPr>
          <w:ilvl w:val="0"/>
          <w:numId w:val="48"/>
        </w:numPr>
        <w:rPr>
          <w:lang w:val="en-GB"/>
        </w:rPr>
      </w:pPr>
      <w:r w:rsidRPr="00A73CFD">
        <w:rPr>
          <w:lang w:val="en-GB"/>
        </w:rPr>
        <w:t>Increased ability to conduct infection control procedures</w:t>
      </w:r>
    </w:p>
    <w:p w14:paraId="239FE93F" w14:textId="77777777" w:rsidR="00A73CFD" w:rsidRPr="00A73CFD" w:rsidRDefault="00A73CFD" w:rsidP="00A73CFD">
      <w:pPr>
        <w:pStyle w:val="ListParagraph"/>
        <w:numPr>
          <w:ilvl w:val="0"/>
          <w:numId w:val="48"/>
        </w:numPr>
        <w:rPr>
          <w:lang w:val="en-GB"/>
        </w:rPr>
      </w:pPr>
      <w:r w:rsidRPr="00A73CFD">
        <w:rPr>
          <w:lang w:val="en-GB"/>
        </w:rPr>
        <w:t>Increased control over cleaning schedule</w:t>
      </w:r>
    </w:p>
    <w:p w14:paraId="48C3E8E8" w14:textId="77777777" w:rsidR="00A73CFD" w:rsidRPr="00A73CFD" w:rsidRDefault="00A73CFD" w:rsidP="00A73CFD">
      <w:pPr>
        <w:pStyle w:val="Body"/>
        <w:rPr>
          <w:rStyle w:val="PageNumber"/>
          <w:lang w:val="en-GB"/>
        </w:rPr>
      </w:pPr>
    </w:p>
    <w:p w14:paraId="1ECAF003" w14:textId="55324009" w:rsidR="00A73CFD" w:rsidRPr="00A73CFD" w:rsidRDefault="00A73CFD" w:rsidP="00A73CFD">
      <w:pPr>
        <w:pStyle w:val="Body"/>
        <w:rPr>
          <w:rStyle w:val="PageNumber"/>
          <w:lang w:val="en-GB"/>
        </w:rPr>
      </w:pPr>
      <w:r w:rsidRPr="00A73CFD">
        <w:rPr>
          <w:rFonts w:eastAsia="Arial Unicode MS" w:cs="Arial Unicode MS"/>
          <w:lang w:val="en-GB"/>
        </w:rPr>
        <w:t xml:space="preserve">USAR Teams </w:t>
      </w:r>
      <w:r w:rsidR="00B50079">
        <w:rPr>
          <w:rFonts w:eastAsia="Arial Unicode MS" w:cs="Arial Unicode MS"/>
          <w:lang w:val="en-GB"/>
        </w:rPr>
        <w:t xml:space="preserve">currently </w:t>
      </w:r>
      <w:r w:rsidRPr="00A73CFD">
        <w:rPr>
          <w:rFonts w:eastAsia="Arial Unicode MS" w:cs="Arial Unicode MS"/>
          <w:lang w:val="en-GB"/>
        </w:rPr>
        <w:t>using communal sleeping arrangements (e.g., multiple people sleeping in one tent) should consider using smaller 1-2 person tents. If tents are shared, sleeping head-to-toe is recommended. Maximise the ventilation in the tents, weather permitting.</w:t>
      </w:r>
    </w:p>
    <w:p w14:paraId="6A6673DC" w14:textId="77777777" w:rsidR="00A73CFD" w:rsidRPr="00A73CFD" w:rsidRDefault="00A73CFD" w:rsidP="00A73CFD">
      <w:pPr>
        <w:pStyle w:val="Body"/>
        <w:rPr>
          <w:rStyle w:val="PageNumber"/>
          <w:lang w:val="en-GB"/>
        </w:rPr>
      </w:pPr>
    </w:p>
    <w:p w14:paraId="7777B7C7" w14:textId="77777777" w:rsidR="00A73CFD" w:rsidRPr="00A73CFD" w:rsidRDefault="00A73CFD" w:rsidP="00A73CFD">
      <w:pPr>
        <w:pStyle w:val="Heading2"/>
        <w:rPr>
          <w:rStyle w:val="PageNumber"/>
          <w:lang w:val="en-GB"/>
        </w:rPr>
      </w:pPr>
      <w:bookmarkStart w:id="52" w:name="_Toc66777082"/>
      <w:bookmarkStart w:id="53" w:name="_Toc67925040"/>
      <w:r w:rsidRPr="00A73CFD">
        <w:rPr>
          <w:rFonts w:eastAsia="Arial Unicode MS" w:cs="Arial Unicode MS"/>
          <w:lang w:val="en-GB"/>
        </w:rPr>
        <w:t>8.2</w:t>
      </w:r>
      <w:r w:rsidRPr="00A73CFD">
        <w:rPr>
          <w:rFonts w:eastAsia="Arial Unicode MS" w:cs="Arial Unicode MS"/>
          <w:lang w:val="en-GB"/>
        </w:rPr>
        <w:tab/>
        <w:t>Fixtured Structures</w:t>
      </w:r>
      <w:bookmarkEnd w:id="52"/>
      <w:bookmarkEnd w:id="53"/>
    </w:p>
    <w:p w14:paraId="46D24CF8" w14:textId="77777777" w:rsidR="00A73CFD" w:rsidRPr="00A73CFD" w:rsidRDefault="00A73CFD" w:rsidP="00A73CFD">
      <w:pPr>
        <w:pStyle w:val="Body"/>
        <w:rPr>
          <w:rStyle w:val="PageNumber"/>
          <w:lang w:val="en-GB"/>
        </w:rPr>
      </w:pPr>
    </w:p>
    <w:p w14:paraId="0CDFB3B8" w14:textId="77777777" w:rsidR="00A73CFD" w:rsidRPr="00A73CFD" w:rsidRDefault="00A73CFD" w:rsidP="00A73CFD">
      <w:pPr>
        <w:pStyle w:val="Body"/>
        <w:rPr>
          <w:rStyle w:val="PageNumber"/>
          <w:lang w:val="en-GB"/>
        </w:rPr>
      </w:pPr>
      <w:r w:rsidRPr="00A73CFD">
        <w:rPr>
          <w:rFonts w:eastAsia="Arial Unicode MS" w:cs="Arial Unicode MS"/>
          <w:lang w:val="en-GB"/>
        </w:rPr>
        <w:t>In certain types of deployments, e.g., tropical storms, explosions, teams may have the option of establishing their BOO in fixed structures, e.g., hotels, warehouses, gymnasiums, recreation centres.</w:t>
      </w:r>
    </w:p>
    <w:p w14:paraId="7CFE435A" w14:textId="77777777" w:rsidR="00A73CFD" w:rsidRPr="00A73CFD" w:rsidRDefault="00A73CFD" w:rsidP="00A73CFD">
      <w:pPr>
        <w:pStyle w:val="Body"/>
        <w:rPr>
          <w:rStyle w:val="PageNumber"/>
          <w:lang w:val="en-GB"/>
        </w:rPr>
      </w:pPr>
    </w:p>
    <w:p w14:paraId="416AC5A9" w14:textId="77777777" w:rsidR="00A73CFD" w:rsidRPr="00A73CFD" w:rsidRDefault="00A73CFD" w:rsidP="00A73CFD">
      <w:pPr>
        <w:pStyle w:val="Body"/>
        <w:rPr>
          <w:rStyle w:val="PageNumber"/>
          <w:lang w:val="en-GB"/>
        </w:rPr>
      </w:pPr>
      <w:r w:rsidRPr="00A73CFD">
        <w:rPr>
          <w:rFonts w:eastAsia="Arial Unicode MS" w:cs="Arial Unicode MS"/>
          <w:lang w:val="en-GB"/>
        </w:rPr>
        <w:t>If this type of BOO is utilised, ensure:</w:t>
      </w:r>
    </w:p>
    <w:p w14:paraId="382DC8E0" w14:textId="77777777" w:rsidR="00A73CFD" w:rsidRPr="00A73CFD" w:rsidRDefault="00A73CFD" w:rsidP="00A73CFD">
      <w:pPr>
        <w:pStyle w:val="ListParagraph"/>
        <w:numPr>
          <w:ilvl w:val="0"/>
          <w:numId w:val="50"/>
        </w:numPr>
        <w:rPr>
          <w:lang w:val="en-GB"/>
        </w:rPr>
      </w:pPr>
      <w:r w:rsidRPr="00A73CFD">
        <w:rPr>
          <w:lang w:val="en-GB"/>
        </w:rPr>
        <w:t>Hotels:</w:t>
      </w:r>
    </w:p>
    <w:p w14:paraId="4F80031B" w14:textId="77777777" w:rsidR="00A73CFD" w:rsidRPr="00A73CFD" w:rsidRDefault="00A73CFD" w:rsidP="00A73CFD">
      <w:pPr>
        <w:pStyle w:val="ListParagraph"/>
        <w:numPr>
          <w:ilvl w:val="1"/>
          <w:numId w:val="50"/>
        </w:numPr>
        <w:rPr>
          <w:lang w:val="en-GB"/>
        </w:rPr>
      </w:pPr>
      <w:r w:rsidRPr="00A73CFD">
        <w:rPr>
          <w:lang w:val="en-GB"/>
        </w:rPr>
        <w:t>Minimise using multiple floors, try and contain all team members to floors that are dedicated to the team</w:t>
      </w:r>
    </w:p>
    <w:p w14:paraId="7D03F274" w14:textId="77777777" w:rsidR="00A73CFD" w:rsidRPr="00A73CFD" w:rsidRDefault="00A73CFD" w:rsidP="00A73CFD">
      <w:pPr>
        <w:pStyle w:val="ListParagraph"/>
        <w:numPr>
          <w:ilvl w:val="1"/>
          <w:numId w:val="50"/>
        </w:numPr>
        <w:rPr>
          <w:lang w:val="en-GB"/>
        </w:rPr>
      </w:pPr>
      <w:r w:rsidRPr="00A73CFD">
        <w:rPr>
          <w:lang w:val="en-GB"/>
        </w:rPr>
        <w:lastRenderedPageBreak/>
        <w:t>If possible, assign team members to individual rooms. If this is not possible, limit room occupancies to a maximum of two / room</w:t>
      </w:r>
    </w:p>
    <w:p w14:paraId="1B794F91" w14:textId="77777777" w:rsidR="00A73CFD" w:rsidRPr="00A73CFD" w:rsidRDefault="00A73CFD" w:rsidP="00A73CFD">
      <w:pPr>
        <w:pStyle w:val="ListParagraph"/>
        <w:numPr>
          <w:ilvl w:val="1"/>
          <w:numId w:val="50"/>
        </w:numPr>
        <w:rPr>
          <w:lang w:val="en-GB"/>
        </w:rPr>
      </w:pPr>
      <w:r w:rsidRPr="00A73CFD">
        <w:rPr>
          <w:lang w:val="en-GB"/>
        </w:rPr>
        <w:t>Ensure meeting rooms are dedicated to the USAR Team and are not accessible to members of the public</w:t>
      </w:r>
    </w:p>
    <w:p w14:paraId="17EE383B" w14:textId="77777777" w:rsidR="00A73CFD" w:rsidRPr="00A73CFD" w:rsidRDefault="00A73CFD" w:rsidP="00A73CFD">
      <w:pPr>
        <w:pStyle w:val="ListParagraph"/>
        <w:numPr>
          <w:ilvl w:val="1"/>
          <w:numId w:val="50"/>
        </w:numPr>
        <w:rPr>
          <w:lang w:val="en-GB"/>
        </w:rPr>
      </w:pPr>
      <w:r w:rsidRPr="00A73CFD">
        <w:rPr>
          <w:lang w:val="en-GB"/>
        </w:rPr>
        <w:t>Avoid congregating in high traffic areas, e.g., hotel lobbies</w:t>
      </w:r>
    </w:p>
    <w:p w14:paraId="28EFFF02" w14:textId="77777777" w:rsidR="00A73CFD" w:rsidRPr="00A73CFD" w:rsidRDefault="00A73CFD" w:rsidP="00A73CFD">
      <w:pPr>
        <w:pStyle w:val="ListParagraph"/>
        <w:numPr>
          <w:ilvl w:val="1"/>
          <w:numId w:val="50"/>
        </w:numPr>
        <w:rPr>
          <w:lang w:val="en-GB"/>
        </w:rPr>
      </w:pPr>
      <w:r w:rsidRPr="00A73CFD">
        <w:rPr>
          <w:lang w:val="en-GB"/>
        </w:rPr>
        <w:t>Practise frequent hand sanitizing, especially after touching communal surfaces, e.g., lift buttons, door handles</w:t>
      </w:r>
    </w:p>
    <w:p w14:paraId="1A16C5D2" w14:textId="77777777" w:rsidR="00A73CFD" w:rsidRPr="00A73CFD" w:rsidRDefault="00A73CFD" w:rsidP="00A73CFD">
      <w:pPr>
        <w:pStyle w:val="ListParagraph"/>
        <w:numPr>
          <w:ilvl w:val="1"/>
          <w:numId w:val="50"/>
        </w:numPr>
        <w:rPr>
          <w:lang w:val="en-GB"/>
        </w:rPr>
      </w:pPr>
      <w:r w:rsidRPr="00A73CFD">
        <w:rPr>
          <w:lang w:val="en-GB"/>
        </w:rPr>
        <w:t>Consider eating in rooms to avoid large, communal eating areas</w:t>
      </w:r>
    </w:p>
    <w:p w14:paraId="76AFD7D0" w14:textId="77777777" w:rsidR="00A73CFD" w:rsidRPr="00A73CFD" w:rsidRDefault="00A73CFD" w:rsidP="00A73CFD">
      <w:pPr>
        <w:pStyle w:val="ListParagraph"/>
        <w:numPr>
          <w:ilvl w:val="0"/>
          <w:numId w:val="50"/>
        </w:numPr>
        <w:rPr>
          <w:lang w:val="en-GB"/>
        </w:rPr>
      </w:pPr>
      <w:r w:rsidRPr="00A73CFD">
        <w:rPr>
          <w:lang w:val="en-GB"/>
        </w:rPr>
        <w:t>Warehouses, gymnasiums, recreation centres:</w:t>
      </w:r>
    </w:p>
    <w:p w14:paraId="52F72E30" w14:textId="77777777" w:rsidR="00A73CFD" w:rsidRPr="00A73CFD" w:rsidRDefault="00A73CFD" w:rsidP="00A73CFD">
      <w:pPr>
        <w:pStyle w:val="ListParagraph"/>
        <w:numPr>
          <w:ilvl w:val="1"/>
          <w:numId w:val="50"/>
        </w:numPr>
        <w:rPr>
          <w:lang w:val="en-GB"/>
        </w:rPr>
      </w:pPr>
      <w:r w:rsidRPr="00A73CFD">
        <w:rPr>
          <w:lang w:val="en-GB"/>
        </w:rPr>
        <w:t>Ensure the floor space is large enough to allow physical distancing</w:t>
      </w:r>
    </w:p>
    <w:p w14:paraId="6FB3C95E" w14:textId="77777777" w:rsidR="00A73CFD" w:rsidRPr="00A73CFD" w:rsidRDefault="00A73CFD" w:rsidP="00A73CFD">
      <w:pPr>
        <w:pStyle w:val="ListParagraph"/>
        <w:numPr>
          <w:ilvl w:val="1"/>
          <w:numId w:val="50"/>
        </w:numPr>
        <w:rPr>
          <w:lang w:val="en-GB"/>
        </w:rPr>
      </w:pPr>
      <w:r w:rsidRPr="00A73CFD">
        <w:rPr>
          <w:lang w:val="en-GB"/>
        </w:rPr>
        <w:t>Limit access to team members only</w:t>
      </w:r>
    </w:p>
    <w:p w14:paraId="5F41047F" w14:textId="77777777" w:rsidR="00A73CFD" w:rsidRPr="00A73CFD" w:rsidRDefault="00A73CFD" w:rsidP="00A73CFD">
      <w:pPr>
        <w:pStyle w:val="Body"/>
        <w:rPr>
          <w:rStyle w:val="PageNumber"/>
          <w:lang w:val="en-GB"/>
        </w:rPr>
      </w:pPr>
    </w:p>
    <w:p w14:paraId="5C5664F6" w14:textId="77777777" w:rsidR="00A73CFD" w:rsidRPr="00A73CFD" w:rsidRDefault="00A73CFD" w:rsidP="00A73CFD">
      <w:pPr>
        <w:pStyle w:val="Heading2"/>
        <w:rPr>
          <w:rStyle w:val="PageNumber"/>
          <w:lang w:val="en-GB"/>
        </w:rPr>
      </w:pPr>
      <w:bookmarkStart w:id="54" w:name="_Toc66777083"/>
      <w:bookmarkStart w:id="55" w:name="_Toc67925041"/>
      <w:r w:rsidRPr="00A73CFD">
        <w:rPr>
          <w:rFonts w:eastAsia="Arial Unicode MS" w:cs="Arial Unicode MS"/>
          <w:lang w:val="en-GB"/>
        </w:rPr>
        <w:t>8.3</w:t>
      </w:r>
      <w:r w:rsidRPr="00A73CFD">
        <w:rPr>
          <w:rFonts w:eastAsia="Arial Unicode MS" w:cs="Arial Unicode MS"/>
          <w:lang w:val="en-GB"/>
        </w:rPr>
        <w:tab/>
        <w:t>BOO Access</w:t>
      </w:r>
      <w:bookmarkEnd w:id="54"/>
      <w:bookmarkEnd w:id="55"/>
    </w:p>
    <w:p w14:paraId="796C0FA0" w14:textId="77777777" w:rsidR="00A73CFD" w:rsidRPr="00A73CFD" w:rsidRDefault="00A73CFD" w:rsidP="00A73CFD">
      <w:pPr>
        <w:pStyle w:val="Body"/>
        <w:rPr>
          <w:rStyle w:val="PageNumber"/>
          <w:lang w:val="en-GB"/>
        </w:rPr>
      </w:pPr>
    </w:p>
    <w:p w14:paraId="41A05A4C" w14:textId="77777777" w:rsidR="00A73CFD" w:rsidRPr="00A73CFD" w:rsidRDefault="00A73CFD" w:rsidP="00A73CFD">
      <w:pPr>
        <w:pStyle w:val="ListParagraph"/>
        <w:numPr>
          <w:ilvl w:val="0"/>
          <w:numId w:val="52"/>
        </w:numPr>
        <w:rPr>
          <w:lang w:val="en-GB"/>
        </w:rPr>
      </w:pPr>
      <w:r w:rsidRPr="00A73CFD">
        <w:rPr>
          <w:lang w:val="en-GB"/>
        </w:rPr>
        <w:t>All BOO entry and exit should occur through a single point, which is access controlled</w:t>
      </w:r>
    </w:p>
    <w:p w14:paraId="3FB4E21D" w14:textId="18F7131B" w:rsidR="00A73CFD" w:rsidRPr="00A73CFD" w:rsidRDefault="00A73CFD" w:rsidP="00A73CFD">
      <w:pPr>
        <w:pStyle w:val="ListParagraph"/>
        <w:numPr>
          <w:ilvl w:val="0"/>
          <w:numId w:val="52"/>
        </w:numPr>
        <w:rPr>
          <w:lang w:val="en-GB"/>
        </w:rPr>
      </w:pPr>
      <w:r w:rsidRPr="00A73CFD">
        <w:rPr>
          <w:lang w:val="en-GB"/>
        </w:rPr>
        <w:t xml:space="preserve">This access point </w:t>
      </w:r>
      <w:r w:rsidR="00B50079">
        <w:rPr>
          <w:lang w:val="en-GB"/>
        </w:rPr>
        <w:t>should</w:t>
      </w:r>
      <w:r w:rsidRPr="00A73CFD">
        <w:rPr>
          <w:lang w:val="en-GB"/>
        </w:rPr>
        <w:t xml:space="preserve"> be located at the start of the decontamination corridor</w:t>
      </w:r>
    </w:p>
    <w:p w14:paraId="19533779" w14:textId="2CBD0A5B" w:rsidR="00A73CFD" w:rsidRPr="00A73CFD" w:rsidRDefault="00A73CFD" w:rsidP="00A73CFD">
      <w:pPr>
        <w:pStyle w:val="ListParagraph"/>
        <w:numPr>
          <w:ilvl w:val="0"/>
          <w:numId w:val="52"/>
        </w:numPr>
        <w:rPr>
          <w:lang w:val="en-GB"/>
        </w:rPr>
      </w:pPr>
      <w:r w:rsidRPr="00A73CFD">
        <w:rPr>
          <w:lang w:val="en-GB"/>
        </w:rPr>
        <w:t xml:space="preserve">The team member controlling the access point </w:t>
      </w:r>
      <w:r w:rsidR="00B50079">
        <w:rPr>
          <w:lang w:val="en-GB"/>
        </w:rPr>
        <w:t>should</w:t>
      </w:r>
      <w:r w:rsidRPr="00A73CFD">
        <w:rPr>
          <w:lang w:val="en-GB"/>
        </w:rPr>
        <w:t>:</w:t>
      </w:r>
    </w:p>
    <w:p w14:paraId="2883D4A1" w14:textId="77777777" w:rsidR="00A73CFD" w:rsidRPr="00A73CFD" w:rsidRDefault="00A73CFD" w:rsidP="00A73CFD">
      <w:pPr>
        <w:pStyle w:val="ListParagraph"/>
        <w:numPr>
          <w:ilvl w:val="1"/>
          <w:numId w:val="52"/>
        </w:numPr>
        <w:rPr>
          <w:lang w:val="en-GB"/>
        </w:rPr>
      </w:pPr>
      <w:r w:rsidRPr="00A73CFD">
        <w:rPr>
          <w:lang w:val="en-GB"/>
        </w:rPr>
        <w:t>Record who is arriving and leaving the BOO</w:t>
      </w:r>
    </w:p>
    <w:p w14:paraId="6480FCC0" w14:textId="77777777" w:rsidR="00A73CFD" w:rsidRPr="00A73CFD" w:rsidRDefault="00A73CFD" w:rsidP="00A73CFD">
      <w:pPr>
        <w:pStyle w:val="ListParagraph"/>
        <w:numPr>
          <w:ilvl w:val="1"/>
          <w:numId w:val="52"/>
        </w:numPr>
        <w:rPr>
          <w:lang w:val="en-GB"/>
        </w:rPr>
      </w:pPr>
      <w:r w:rsidRPr="00A73CFD">
        <w:rPr>
          <w:lang w:val="en-GB"/>
        </w:rPr>
        <w:t xml:space="preserve">Take the temperature of </w:t>
      </w:r>
      <w:r w:rsidRPr="00B50079">
        <w:rPr>
          <w:b/>
          <w:bCs/>
          <w:lang w:val="en-GB"/>
        </w:rPr>
        <w:t>everyone</w:t>
      </w:r>
      <w:r w:rsidRPr="00A73CFD">
        <w:rPr>
          <w:lang w:val="en-GB"/>
        </w:rPr>
        <w:t xml:space="preserve"> </w:t>
      </w:r>
      <w:r w:rsidRPr="00A73CFD">
        <w:rPr>
          <w:b/>
          <w:bCs/>
          <w:lang w:val="en-GB"/>
        </w:rPr>
        <w:t>arriving</w:t>
      </w:r>
      <w:r w:rsidRPr="00A73CFD">
        <w:rPr>
          <w:lang w:val="en-GB"/>
        </w:rPr>
        <w:t xml:space="preserve"> at the BOO</w:t>
      </w:r>
    </w:p>
    <w:p w14:paraId="436D50E7" w14:textId="77777777" w:rsidR="00A73CFD" w:rsidRPr="00A73CFD" w:rsidRDefault="00A73CFD" w:rsidP="00A73CFD">
      <w:pPr>
        <w:pStyle w:val="ListParagraph"/>
        <w:numPr>
          <w:ilvl w:val="1"/>
          <w:numId w:val="52"/>
        </w:numPr>
        <w:rPr>
          <w:lang w:val="en-GB"/>
        </w:rPr>
      </w:pPr>
      <w:r w:rsidRPr="00A73CFD">
        <w:rPr>
          <w:lang w:val="en-GB"/>
        </w:rPr>
        <w:t>Ensure everyone sanitizes their hands prior to entering the BOO</w:t>
      </w:r>
    </w:p>
    <w:p w14:paraId="53C5911F" w14:textId="77777777" w:rsidR="00A73CFD" w:rsidRPr="00A73CFD" w:rsidRDefault="00A73CFD" w:rsidP="00A73CFD">
      <w:pPr>
        <w:pStyle w:val="ListParagraph"/>
        <w:numPr>
          <w:ilvl w:val="1"/>
          <w:numId w:val="52"/>
        </w:numPr>
        <w:rPr>
          <w:lang w:val="en-GB"/>
        </w:rPr>
      </w:pPr>
      <w:r w:rsidRPr="00A73CFD">
        <w:rPr>
          <w:lang w:val="en-GB"/>
        </w:rPr>
        <w:t>Ensure that everyone is wearing a mask upon entering the BOO</w:t>
      </w:r>
    </w:p>
    <w:p w14:paraId="5D5D3EFB" w14:textId="77777777" w:rsidR="00A73CFD" w:rsidRPr="00A73CFD" w:rsidRDefault="00A73CFD" w:rsidP="00A73CFD">
      <w:pPr>
        <w:pStyle w:val="ListParagraph"/>
        <w:numPr>
          <w:ilvl w:val="2"/>
          <w:numId w:val="52"/>
        </w:numPr>
        <w:rPr>
          <w:lang w:val="en-GB"/>
        </w:rPr>
      </w:pPr>
      <w:r w:rsidRPr="00A73CFD">
        <w:rPr>
          <w:lang w:val="en-GB"/>
        </w:rPr>
        <w:t>All non-team members will be required to wear masks at all times while they are in the BOO</w:t>
      </w:r>
    </w:p>
    <w:p w14:paraId="5D461287" w14:textId="77777777" w:rsidR="00A73CFD" w:rsidRPr="00A73CFD" w:rsidRDefault="00A73CFD" w:rsidP="00A73CFD">
      <w:pPr>
        <w:pStyle w:val="ListParagraph"/>
        <w:numPr>
          <w:ilvl w:val="1"/>
          <w:numId w:val="52"/>
        </w:numPr>
        <w:rPr>
          <w:rStyle w:val="PageNumber"/>
          <w:rFonts w:eastAsia="Calibri" w:cs="Calibri"/>
          <w:lang w:val="en-GB"/>
          <w14:textOutline w14:w="0" w14:cap="flat" w14:cmpd="sng" w14:algn="ctr">
            <w14:noFill/>
            <w14:prstDash w14:val="solid"/>
            <w14:bevel/>
          </w14:textOutline>
        </w:rPr>
      </w:pPr>
      <w:r w:rsidRPr="00A73CFD">
        <w:rPr>
          <w:lang w:val="en-GB"/>
        </w:rPr>
        <w:t>All visitors granted access to the BOO will be given a briefing regarding the need to:</w:t>
      </w:r>
    </w:p>
    <w:p w14:paraId="64419BBC" w14:textId="77777777" w:rsidR="00A73CFD" w:rsidRPr="00A73CFD" w:rsidRDefault="00A73CFD" w:rsidP="00A73CFD">
      <w:pPr>
        <w:pStyle w:val="ListParagraph"/>
        <w:numPr>
          <w:ilvl w:val="2"/>
          <w:numId w:val="52"/>
        </w:numPr>
        <w:rPr>
          <w:lang w:val="en-GB"/>
        </w:rPr>
      </w:pPr>
      <w:r w:rsidRPr="00A73CFD">
        <w:rPr>
          <w:lang w:val="en-GB"/>
        </w:rPr>
        <w:t>Undergo screening for COVID-19 signs and symptoms upon entry</w:t>
      </w:r>
    </w:p>
    <w:p w14:paraId="44005B35" w14:textId="77777777" w:rsidR="00A73CFD" w:rsidRPr="00A73CFD" w:rsidRDefault="00A73CFD" w:rsidP="00A73CFD">
      <w:pPr>
        <w:pStyle w:val="ListParagraph"/>
        <w:numPr>
          <w:ilvl w:val="2"/>
          <w:numId w:val="52"/>
        </w:numPr>
        <w:rPr>
          <w:lang w:val="en-GB"/>
        </w:rPr>
      </w:pPr>
      <w:r w:rsidRPr="00A73CFD">
        <w:rPr>
          <w:lang w:val="en-GB"/>
        </w:rPr>
        <w:t>Wear a mask at all times – a supply of masks should be available at the point of entry into the BOO, so they are readily available for anyone visitor that does not have their own mask</w:t>
      </w:r>
    </w:p>
    <w:p w14:paraId="5CB7C6E9" w14:textId="77777777" w:rsidR="00A73CFD" w:rsidRPr="00A73CFD" w:rsidRDefault="00A73CFD" w:rsidP="00A73CFD">
      <w:pPr>
        <w:pStyle w:val="ListParagraph"/>
        <w:numPr>
          <w:ilvl w:val="2"/>
          <w:numId w:val="52"/>
        </w:numPr>
        <w:rPr>
          <w:lang w:val="en-GB"/>
        </w:rPr>
      </w:pPr>
      <w:r w:rsidRPr="00A73CFD">
        <w:rPr>
          <w:lang w:val="en-GB"/>
        </w:rPr>
        <w:t>Maintain physical distancing</w:t>
      </w:r>
    </w:p>
    <w:p w14:paraId="1156BD80" w14:textId="77777777" w:rsidR="00A73CFD" w:rsidRPr="00A73CFD" w:rsidRDefault="00A73CFD" w:rsidP="00A73CFD">
      <w:pPr>
        <w:pStyle w:val="ListParagraph"/>
        <w:numPr>
          <w:ilvl w:val="2"/>
          <w:numId w:val="52"/>
        </w:numPr>
        <w:rPr>
          <w:lang w:val="en-GB"/>
        </w:rPr>
      </w:pPr>
      <w:r w:rsidRPr="00A73CFD">
        <w:rPr>
          <w:lang w:val="en-GB"/>
        </w:rPr>
        <w:t>Frequently use hand sanitizer</w:t>
      </w:r>
    </w:p>
    <w:p w14:paraId="47B09DB5" w14:textId="77777777" w:rsidR="00A73CFD" w:rsidRPr="00A73CFD" w:rsidRDefault="00A73CFD" w:rsidP="00A73CFD">
      <w:pPr>
        <w:pStyle w:val="ListParagraph"/>
        <w:numPr>
          <w:ilvl w:val="2"/>
          <w:numId w:val="52"/>
        </w:numPr>
        <w:rPr>
          <w:lang w:val="en-GB"/>
        </w:rPr>
      </w:pPr>
      <w:r w:rsidRPr="00A73CFD">
        <w:rPr>
          <w:lang w:val="en-GB"/>
        </w:rPr>
        <w:t>Remain clear of out of bounds areas within the BOO</w:t>
      </w:r>
    </w:p>
    <w:p w14:paraId="5D9F0A29" w14:textId="77777777" w:rsidR="00A73CFD" w:rsidRPr="00A73CFD" w:rsidRDefault="00A73CFD" w:rsidP="00A73CFD">
      <w:pPr>
        <w:pStyle w:val="ListParagraph"/>
        <w:numPr>
          <w:ilvl w:val="0"/>
          <w:numId w:val="52"/>
        </w:numPr>
        <w:rPr>
          <w:lang w:val="en-GB"/>
        </w:rPr>
      </w:pPr>
      <w:r w:rsidRPr="00A73CFD">
        <w:rPr>
          <w:lang w:val="en-GB"/>
        </w:rPr>
        <w:t>All USAR Team members returning from worksites will be required to follow the decontamination corridor, starting with the boot washing station, to the dirty / clean area and follow the normal decontamination procedures prior to entering the general BOO areas</w:t>
      </w:r>
    </w:p>
    <w:p w14:paraId="3955A5D4" w14:textId="77777777" w:rsidR="00A73CFD" w:rsidRPr="00A73CFD" w:rsidRDefault="00A73CFD" w:rsidP="00A73CFD">
      <w:pPr>
        <w:pStyle w:val="ListParagraph"/>
        <w:numPr>
          <w:ilvl w:val="1"/>
          <w:numId w:val="52"/>
        </w:numPr>
        <w:rPr>
          <w:lang w:val="en-GB"/>
        </w:rPr>
      </w:pPr>
      <w:r w:rsidRPr="00A73CFD">
        <w:rPr>
          <w:lang w:val="en-GB"/>
        </w:rPr>
        <w:t>Team members that have not been engaged in USAR operations at work sites and visiting non-team members do not have to go through the complete decontamination corridor</w:t>
      </w:r>
    </w:p>
    <w:p w14:paraId="25C7952D" w14:textId="77777777" w:rsidR="00A73CFD" w:rsidRPr="00A73CFD" w:rsidRDefault="00A73CFD" w:rsidP="00A73CFD">
      <w:pPr>
        <w:pStyle w:val="Body"/>
        <w:rPr>
          <w:rStyle w:val="PageNumber"/>
          <w:lang w:val="en-GB"/>
        </w:rPr>
      </w:pPr>
    </w:p>
    <w:p w14:paraId="74B2AD0C" w14:textId="77777777" w:rsidR="00A73CFD" w:rsidRPr="00A73CFD" w:rsidRDefault="00A73CFD" w:rsidP="00A73CFD">
      <w:pPr>
        <w:pStyle w:val="Heading2"/>
        <w:rPr>
          <w:rStyle w:val="PageNumber"/>
          <w:lang w:val="en-GB"/>
        </w:rPr>
      </w:pPr>
      <w:bookmarkStart w:id="56" w:name="_Toc66777084"/>
      <w:bookmarkStart w:id="57" w:name="_Toc67925042"/>
      <w:r w:rsidRPr="00A73CFD">
        <w:rPr>
          <w:rFonts w:eastAsia="Arial Unicode MS" w:cs="Arial Unicode MS"/>
          <w:lang w:val="en-GB"/>
        </w:rPr>
        <w:t>8.4</w:t>
      </w:r>
      <w:r w:rsidRPr="00A73CFD">
        <w:rPr>
          <w:rFonts w:eastAsia="Arial Unicode MS" w:cs="Arial Unicode MS"/>
          <w:lang w:val="en-GB"/>
        </w:rPr>
        <w:tab/>
        <w:t>BOO Hygiene and Infection Control</w:t>
      </w:r>
      <w:bookmarkEnd w:id="56"/>
      <w:bookmarkEnd w:id="57"/>
    </w:p>
    <w:p w14:paraId="05A58D10" w14:textId="77777777" w:rsidR="00A73CFD" w:rsidRPr="00A73CFD" w:rsidRDefault="00A73CFD" w:rsidP="00A73CFD">
      <w:pPr>
        <w:pStyle w:val="Body"/>
        <w:rPr>
          <w:rStyle w:val="PageNumber"/>
          <w:lang w:val="en-GB"/>
        </w:rPr>
      </w:pPr>
    </w:p>
    <w:p w14:paraId="3B216146" w14:textId="77777777" w:rsidR="00A73CFD" w:rsidRPr="00A73CFD" w:rsidRDefault="00A73CFD" w:rsidP="00A73CFD">
      <w:pPr>
        <w:pStyle w:val="Body"/>
        <w:rPr>
          <w:rStyle w:val="PageNumber"/>
          <w:lang w:val="en-GB"/>
        </w:rPr>
      </w:pPr>
      <w:r w:rsidRPr="00A73CFD">
        <w:rPr>
          <w:rFonts w:eastAsia="Arial Unicode MS" w:cs="Arial Unicode MS"/>
          <w:lang w:val="en-GB"/>
        </w:rPr>
        <w:t>High levels of hygiene and infection control are not only important to reduce the risk of COVID-19 transmission, but they are also important to reduce the risk of exposure to other pathogens.</w:t>
      </w:r>
    </w:p>
    <w:p w14:paraId="0A9D98B1" w14:textId="77777777" w:rsidR="00A73CFD" w:rsidRPr="00A73CFD" w:rsidRDefault="00A73CFD" w:rsidP="00A73CFD">
      <w:pPr>
        <w:pStyle w:val="Body"/>
        <w:rPr>
          <w:rStyle w:val="PageNumber"/>
          <w:lang w:val="en-GB"/>
        </w:rPr>
      </w:pPr>
    </w:p>
    <w:p w14:paraId="5AF7851B" w14:textId="77777777" w:rsidR="00A73CFD" w:rsidRPr="00A73CFD" w:rsidRDefault="00A73CFD" w:rsidP="00A73CFD">
      <w:pPr>
        <w:pStyle w:val="ListParagraph"/>
        <w:numPr>
          <w:ilvl w:val="0"/>
          <w:numId w:val="54"/>
        </w:numPr>
        <w:rPr>
          <w:lang w:val="en-GB"/>
        </w:rPr>
      </w:pPr>
      <w:r w:rsidRPr="00A73CFD">
        <w:rPr>
          <w:lang w:val="en-GB"/>
        </w:rPr>
        <w:t>Establish COVID-19 safe internal and external meeting spaces</w:t>
      </w:r>
    </w:p>
    <w:p w14:paraId="64BA4F99" w14:textId="77777777" w:rsidR="00A73CFD" w:rsidRPr="00A73CFD" w:rsidRDefault="00A73CFD" w:rsidP="00A73CFD">
      <w:pPr>
        <w:pStyle w:val="ListParagraph"/>
        <w:numPr>
          <w:ilvl w:val="0"/>
          <w:numId w:val="54"/>
        </w:numPr>
        <w:rPr>
          <w:lang w:val="en-GB"/>
        </w:rPr>
      </w:pPr>
      <w:r w:rsidRPr="00A73CFD">
        <w:rPr>
          <w:lang w:val="en-GB"/>
        </w:rPr>
        <w:t>Attempt to locate those working in assigned groups, e.g., rescue squad, to the same sleeping area within the BOO</w:t>
      </w:r>
    </w:p>
    <w:p w14:paraId="5A8C84E9" w14:textId="77777777" w:rsidR="00A73CFD" w:rsidRPr="00A73CFD" w:rsidRDefault="00A73CFD" w:rsidP="00A73CFD">
      <w:pPr>
        <w:pStyle w:val="ListParagraph"/>
        <w:numPr>
          <w:ilvl w:val="0"/>
          <w:numId w:val="54"/>
        </w:numPr>
        <w:rPr>
          <w:lang w:val="en-GB"/>
        </w:rPr>
      </w:pPr>
      <w:r w:rsidRPr="00A73CFD">
        <w:rPr>
          <w:lang w:val="en-GB"/>
        </w:rPr>
        <w:t>Access to communal areas within the BOO, e.g., command tent, should be restricted to essential personnel only</w:t>
      </w:r>
    </w:p>
    <w:p w14:paraId="5BD3C0CD" w14:textId="77777777" w:rsidR="00A73CFD" w:rsidRPr="00A73CFD" w:rsidRDefault="00A73CFD" w:rsidP="00A73CFD">
      <w:pPr>
        <w:pStyle w:val="ListParagraph"/>
        <w:numPr>
          <w:ilvl w:val="0"/>
          <w:numId w:val="54"/>
        </w:numPr>
        <w:rPr>
          <w:lang w:val="en-GB"/>
        </w:rPr>
      </w:pPr>
      <w:r w:rsidRPr="00A73CFD">
        <w:rPr>
          <w:lang w:val="en-GB"/>
        </w:rPr>
        <w:t>Daily disinfection of the BOO needs to be carried out using hospital grade, non-toxic, clearly labelled disinfectant. It is important to make sure the disinfectant is effective against bacteria and viruses. Particular focus needs to be applied to:</w:t>
      </w:r>
    </w:p>
    <w:p w14:paraId="6598505D" w14:textId="77777777" w:rsidR="00A73CFD" w:rsidRPr="00A73CFD" w:rsidRDefault="00A73CFD" w:rsidP="00A73CFD">
      <w:pPr>
        <w:pStyle w:val="ListParagraph"/>
        <w:numPr>
          <w:ilvl w:val="1"/>
          <w:numId w:val="54"/>
        </w:numPr>
        <w:rPr>
          <w:lang w:val="en-GB"/>
        </w:rPr>
      </w:pPr>
      <w:r w:rsidRPr="00A73CFD">
        <w:rPr>
          <w:lang w:val="en-GB"/>
        </w:rPr>
        <w:t>Entry to all communal areas</w:t>
      </w:r>
    </w:p>
    <w:p w14:paraId="1F4FDC19" w14:textId="77777777" w:rsidR="00A73CFD" w:rsidRPr="00A73CFD" w:rsidRDefault="00A73CFD" w:rsidP="00A73CFD">
      <w:pPr>
        <w:pStyle w:val="ListParagraph"/>
        <w:numPr>
          <w:ilvl w:val="1"/>
          <w:numId w:val="54"/>
        </w:numPr>
        <w:rPr>
          <w:lang w:val="en-GB"/>
        </w:rPr>
      </w:pPr>
      <w:r w:rsidRPr="00A73CFD">
        <w:rPr>
          <w:lang w:val="en-GB"/>
        </w:rPr>
        <w:t>Communal surfaces, e.g., tables, computer keyboards, portable radios</w:t>
      </w:r>
    </w:p>
    <w:p w14:paraId="55BB7C87" w14:textId="77777777" w:rsidR="00A73CFD" w:rsidRPr="00A73CFD" w:rsidRDefault="00A73CFD" w:rsidP="00A73CFD">
      <w:pPr>
        <w:pStyle w:val="ListParagraph"/>
        <w:numPr>
          <w:ilvl w:val="1"/>
          <w:numId w:val="54"/>
        </w:numPr>
        <w:rPr>
          <w:lang w:val="en-GB"/>
        </w:rPr>
      </w:pPr>
      <w:r w:rsidRPr="00A73CFD">
        <w:rPr>
          <w:lang w:val="en-GB"/>
        </w:rPr>
        <w:t>Designated eating areas (</w:t>
      </w:r>
      <w:r w:rsidRPr="00A73CFD">
        <w:rPr>
          <w:b/>
          <w:bCs/>
          <w:lang w:val="en-GB"/>
        </w:rPr>
        <w:t>requires cleaning multiple times daily</w:t>
      </w:r>
      <w:r w:rsidRPr="00A73CFD">
        <w:rPr>
          <w:lang w:val="en-GB"/>
        </w:rPr>
        <w:t>)</w:t>
      </w:r>
    </w:p>
    <w:p w14:paraId="14A531E5" w14:textId="77777777" w:rsidR="00A73CFD" w:rsidRPr="00A73CFD" w:rsidRDefault="00A73CFD" w:rsidP="00A73CFD">
      <w:pPr>
        <w:pStyle w:val="ListParagraph"/>
        <w:numPr>
          <w:ilvl w:val="1"/>
          <w:numId w:val="54"/>
        </w:numPr>
        <w:rPr>
          <w:lang w:val="en-GB"/>
        </w:rPr>
      </w:pPr>
      <w:r w:rsidRPr="00A73CFD">
        <w:rPr>
          <w:lang w:val="en-GB"/>
        </w:rPr>
        <w:t>Showers</w:t>
      </w:r>
    </w:p>
    <w:p w14:paraId="2077D26B" w14:textId="77777777" w:rsidR="00A73CFD" w:rsidRPr="00A73CFD" w:rsidRDefault="00A73CFD" w:rsidP="00A73CFD">
      <w:pPr>
        <w:pStyle w:val="ListParagraph"/>
        <w:numPr>
          <w:ilvl w:val="1"/>
          <w:numId w:val="54"/>
        </w:numPr>
        <w:rPr>
          <w:lang w:val="en-GB"/>
        </w:rPr>
      </w:pPr>
      <w:r w:rsidRPr="00A73CFD">
        <w:rPr>
          <w:lang w:val="en-GB"/>
        </w:rPr>
        <w:t>Toilets (</w:t>
      </w:r>
      <w:r w:rsidRPr="00A73CFD">
        <w:rPr>
          <w:b/>
          <w:bCs/>
          <w:lang w:val="en-GB"/>
        </w:rPr>
        <w:t>requires cleaning multiple times daily</w:t>
      </w:r>
      <w:r w:rsidRPr="00A73CFD">
        <w:rPr>
          <w:lang w:val="en-GB"/>
        </w:rPr>
        <w:t>)</w:t>
      </w:r>
    </w:p>
    <w:p w14:paraId="2FD01D80" w14:textId="77777777" w:rsidR="00A73CFD" w:rsidRPr="00A73CFD" w:rsidRDefault="00A73CFD" w:rsidP="00A73CFD">
      <w:pPr>
        <w:pStyle w:val="ListParagraph"/>
        <w:numPr>
          <w:ilvl w:val="0"/>
          <w:numId w:val="54"/>
        </w:numPr>
        <w:rPr>
          <w:lang w:val="en-GB"/>
        </w:rPr>
      </w:pPr>
      <w:r w:rsidRPr="00A73CFD">
        <w:rPr>
          <w:lang w:val="en-GB"/>
        </w:rPr>
        <w:t>Hand sanitizing stations need to be readily available and easily accessible throughout the BOO, notably at:</w:t>
      </w:r>
    </w:p>
    <w:p w14:paraId="5E088E0A" w14:textId="77777777" w:rsidR="00A73CFD" w:rsidRPr="00A73CFD" w:rsidRDefault="00A73CFD" w:rsidP="00A73CFD">
      <w:pPr>
        <w:pStyle w:val="ListParagraph"/>
        <w:numPr>
          <w:ilvl w:val="1"/>
          <w:numId w:val="54"/>
        </w:numPr>
        <w:rPr>
          <w:lang w:val="en-GB"/>
        </w:rPr>
      </w:pPr>
      <w:r w:rsidRPr="00A73CFD">
        <w:rPr>
          <w:lang w:val="en-GB"/>
        </w:rPr>
        <w:t>BOO entry / exit</w:t>
      </w:r>
    </w:p>
    <w:p w14:paraId="093E0DF9" w14:textId="77777777" w:rsidR="00A73CFD" w:rsidRPr="00A73CFD" w:rsidRDefault="00A73CFD" w:rsidP="00A73CFD">
      <w:pPr>
        <w:pStyle w:val="ListParagraph"/>
        <w:numPr>
          <w:ilvl w:val="1"/>
          <w:numId w:val="54"/>
        </w:numPr>
        <w:rPr>
          <w:lang w:val="en-GB"/>
        </w:rPr>
      </w:pPr>
      <w:r w:rsidRPr="00A73CFD">
        <w:rPr>
          <w:lang w:val="en-GB"/>
        </w:rPr>
        <w:t>Entry / exit of any tent</w:t>
      </w:r>
    </w:p>
    <w:p w14:paraId="2CAAB1FF" w14:textId="77777777" w:rsidR="00A73CFD" w:rsidRPr="00A73CFD" w:rsidRDefault="00A73CFD" w:rsidP="00A73CFD">
      <w:pPr>
        <w:pStyle w:val="ListParagraph"/>
        <w:numPr>
          <w:ilvl w:val="1"/>
          <w:numId w:val="54"/>
        </w:numPr>
        <w:rPr>
          <w:lang w:val="en-GB"/>
        </w:rPr>
      </w:pPr>
      <w:r w:rsidRPr="00A73CFD">
        <w:rPr>
          <w:lang w:val="en-GB"/>
        </w:rPr>
        <w:t>Designated eating areas</w:t>
      </w:r>
    </w:p>
    <w:p w14:paraId="2B7B4161" w14:textId="77777777" w:rsidR="00A73CFD" w:rsidRPr="00A73CFD" w:rsidRDefault="00A73CFD" w:rsidP="00A73CFD">
      <w:pPr>
        <w:pStyle w:val="ListParagraph"/>
        <w:numPr>
          <w:ilvl w:val="1"/>
          <w:numId w:val="54"/>
        </w:numPr>
        <w:rPr>
          <w:lang w:val="en-GB"/>
        </w:rPr>
      </w:pPr>
      <w:r w:rsidRPr="00A73CFD">
        <w:rPr>
          <w:lang w:val="en-GB"/>
        </w:rPr>
        <w:t>Toilets</w:t>
      </w:r>
    </w:p>
    <w:p w14:paraId="3287F37E" w14:textId="77777777" w:rsidR="00A73CFD" w:rsidRPr="00A73CFD" w:rsidRDefault="00A73CFD" w:rsidP="00A73CFD">
      <w:pPr>
        <w:pStyle w:val="ListParagraph"/>
        <w:numPr>
          <w:ilvl w:val="1"/>
          <w:numId w:val="54"/>
        </w:numPr>
        <w:rPr>
          <w:lang w:val="en-GB"/>
        </w:rPr>
      </w:pPr>
      <w:r w:rsidRPr="00A73CFD">
        <w:rPr>
          <w:lang w:val="en-GB"/>
        </w:rPr>
        <w:t>Showers</w:t>
      </w:r>
    </w:p>
    <w:p w14:paraId="2494E6AB" w14:textId="77777777" w:rsidR="00A73CFD" w:rsidRPr="00A73CFD" w:rsidRDefault="00A73CFD" w:rsidP="00A73CFD">
      <w:pPr>
        <w:pStyle w:val="ListParagraph"/>
        <w:numPr>
          <w:ilvl w:val="1"/>
          <w:numId w:val="54"/>
        </w:numPr>
        <w:rPr>
          <w:lang w:val="en-GB"/>
        </w:rPr>
      </w:pPr>
      <w:r w:rsidRPr="00A73CFD">
        <w:rPr>
          <w:lang w:val="en-GB"/>
        </w:rPr>
        <w:t>Decontamination corridor</w:t>
      </w:r>
    </w:p>
    <w:p w14:paraId="7F61E2F1" w14:textId="77777777" w:rsidR="00A73CFD" w:rsidRPr="00A73CFD" w:rsidRDefault="00A73CFD" w:rsidP="00A73CFD">
      <w:pPr>
        <w:pStyle w:val="ListParagraph"/>
        <w:numPr>
          <w:ilvl w:val="0"/>
          <w:numId w:val="54"/>
        </w:numPr>
        <w:rPr>
          <w:lang w:val="en-GB"/>
        </w:rPr>
      </w:pPr>
      <w:r w:rsidRPr="00A73CFD">
        <w:rPr>
          <w:lang w:val="en-GB"/>
        </w:rPr>
        <w:t>Soap must be provided at all handwashing stations</w:t>
      </w:r>
    </w:p>
    <w:p w14:paraId="694C39EC" w14:textId="77777777" w:rsidR="00A73CFD" w:rsidRPr="00A73CFD" w:rsidRDefault="00A73CFD" w:rsidP="00A73CFD">
      <w:pPr>
        <w:pStyle w:val="ListParagraph"/>
        <w:numPr>
          <w:ilvl w:val="0"/>
          <w:numId w:val="54"/>
        </w:numPr>
        <w:rPr>
          <w:lang w:val="en-GB"/>
        </w:rPr>
      </w:pPr>
      <w:r w:rsidRPr="00A73CFD">
        <w:rPr>
          <w:lang w:val="en-GB"/>
        </w:rPr>
        <w:t>Avoid placing personal items, e.g., toothbrush on communal surfaces</w:t>
      </w:r>
    </w:p>
    <w:p w14:paraId="2C571509" w14:textId="77777777" w:rsidR="00A73CFD" w:rsidRPr="00A73CFD" w:rsidRDefault="00A73CFD" w:rsidP="00A73CFD">
      <w:pPr>
        <w:pStyle w:val="ListParagraph"/>
        <w:numPr>
          <w:ilvl w:val="0"/>
          <w:numId w:val="54"/>
        </w:numPr>
        <w:rPr>
          <w:lang w:val="en-GB"/>
        </w:rPr>
      </w:pPr>
      <w:r w:rsidRPr="00A73CFD">
        <w:rPr>
          <w:lang w:val="en-GB"/>
        </w:rPr>
        <w:t>Restrict communal eating</w:t>
      </w:r>
    </w:p>
    <w:p w14:paraId="23CECF3E" w14:textId="77777777" w:rsidR="00A73CFD" w:rsidRPr="00A73CFD" w:rsidRDefault="00A73CFD" w:rsidP="00A73CFD">
      <w:pPr>
        <w:pStyle w:val="ListParagraph"/>
        <w:numPr>
          <w:ilvl w:val="0"/>
          <w:numId w:val="54"/>
        </w:numPr>
        <w:rPr>
          <w:lang w:val="en-GB"/>
        </w:rPr>
      </w:pPr>
      <w:r w:rsidRPr="00A73CFD">
        <w:rPr>
          <w:lang w:val="en-GB"/>
        </w:rPr>
        <w:t>Waste collection: USAR teams will produce more waste due to the increased PPE and cleaning requirements</w:t>
      </w:r>
    </w:p>
    <w:p w14:paraId="4FF13040" w14:textId="77777777" w:rsidR="00A73CFD" w:rsidRPr="00A73CFD" w:rsidRDefault="00A73CFD" w:rsidP="00A73CFD">
      <w:pPr>
        <w:pStyle w:val="ListParagraph"/>
        <w:numPr>
          <w:ilvl w:val="1"/>
          <w:numId w:val="54"/>
        </w:numPr>
        <w:rPr>
          <w:lang w:val="en-GB"/>
        </w:rPr>
      </w:pPr>
      <w:r w:rsidRPr="00A73CFD">
        <w:rPr>
          <w:lang w:val="en-GB"/>
        </w:rPr>
        <w:t>Ensure that regular collection of waste is arranged</w:t>
      </w:r>
    </w:p>
    <w:p w14:paraId="72D4DFF6" w14:textId="4D78C7A9" w:rsidR="00A73CFD" w:rsidRPr="00A73CFD" w:rsidRDefault="00A73CFD" w:rsidP="00A73CFD">
      <w:pPr>
        <w:pStyle w:val="ListParagraph"/>
        <w:numPr>
          <w:ilvl w:val="1"/>
          <w:numId w:val="54"/>
        </w:numPr>
        <w:rPr>
          <w:lang w:val="en-GB"/>
        </w:rPr>
      </w:pPr>
      <w:r w:rsidRPr="00A73CFD">
        <w:rPr>
          <w:lang w:val="en-GB"/>
        </w:rPr>
        <w:t xml:space="preserve">Confirm with LEMA if there any specific requirements with regard to the disposal of PPE, e.g., can </w:t>
      </w:r>
      <w:r w:rsidR="00B50079">
        <w:rPr>
          <w:lang w:val="en-GB"/>
        </w:rPr>
        <w:t>it</w:t>
      </w:r>
      <w:r w:rsidRPr="00A73CFD">
        <w:rPr>
          <w:lang w:val="en-GB"/>
        </w:rPr>
        <w:t xml:space="preserve"> be disposed of in general waste or must </w:t>
      </w:r>
      <w:r w:rsidR="00B50079">
        <w:rPr>
          <w:lang w:val="en-GB"/>
        </w:rPr>
        <w:t>it</w:t>
      </w:r>
      <w:r w:rsidRPr="00A73CFD">
        <w:rPr>
          <w:lang w:val="en-GB"/>
        </w:rPr>
        <w:t xml:space="preserve"> be disposed of in biomedical waste</w:t>
      </w:r>
    </w:p>
    <w:p w14:paraId="6BA0E2F7" w14:textId="77777777" w:rsidR="00A73CFD" w:rsidRPr="00A73CFD" w:rsidRDefault="00A73CFD" w:rsidP="00A73CFD">
      <w:pPr>
        <w:pStyle w:val="Body"/>
        <w:rPr>
          <w:rStyle w:val="PageNumber"/>
          <w:lang w:val="en-GB"/>
        </w:rPr>
      </w:pPr>
    </w:p>
    <w:p w14:paraId="16300EA6" w14:textId="77777777" w:rsidR="00A73CFD" w:rsidRPr="00A73CFD" w:rsidRDefault="00A73CFD" w:rsidP="00A73CFD">
      <w:pPr>
        <w:pStyle w:val="Heading2"/>
        <w:rPr>
          <w:rStyle w:val="PageNumber"/>
          <w:lang w:val="en-GB"/>
        </w:rPr>
      </w:pPr>
      <w:bookmarkStart w:id="58" w:name="_Toc66777085"/>
      <w:bookmarkStart w:id="59" w:name="_Toc67925043"/>
      <w:r w:rsidRPr="00A73CFD">
        <w:rPr>
          <w:rFonts w:eastAsia="Arial Unicode MS" w:cs="Arial Unicode MS"/>
          <w:lang w:val="en-GB"/>
        </w:rPr>
        <w:t>8.5</w:t>
      </w:r>
      <w:r w:rsidRPr="00A73CFD">
        <w:rPr>
          <w:rFonts w:eastAsia="Arial Unicode MS" w:cs="Arial Unicode MS"/>
          <w:lang w:val="en-GB"/>
        </w:rPr>
        <w:tab/>
        <w:t>Isolation and Quarantine Areas</w:t>
      </w:r>
      <w:bookmarkEnd w:id="58"/>
      <w:bookmarkEnd w:id="59"/>
    </w:p>
    <w:p w14:paraId="4CAEC5F4" w14:textId="77777777" w:rsidR="00A73CFD" w:rsidRPr="00A73CFD" w:rsidRDefault="00A73CFD" w:rsidP="00A73CFD">
      <w:pPr>
        <w:pStyle w:val="Body"/>
        <w:rPr>
          <w:rStyle w:val="PageNumber"/>
          <w:lang w:val="en-GB"/>
        </w:rPr>
      </w:pPr>
    </w:p>
    <w:p w14:paraId="67ECFEB3" w14:textId="77777777" w:rsidR="00A73CFD" w:rsidRPr="00A73CFD" w:rsidRDefault="00A73CFD" w:rsidP="00A73CFD">
      <w:pPr>
        <w:pStyle w:val="Body"/>
        <w:rPr>
          <w:rStyle w:val="PageNumber"/>
          <w:lang w:val="en-GB"/>
        </w:rPr>
      </w:pPr>
      <w:r w:rsidRPr="00A73CFD">
        <w:rPr>
          <w:rFonts w:eastAsia="Arial Unicode MS" w:cs="Arial Unicode MS"/>
          <w:lang w:val="en-GB"/>
        </w:rPr>
        <w:t>The INSARAG Guidelines have always recommended that USAR Teams have the capacity to isolate a team member who becomes ill with a potentially infectious disease in a dedicated area.  Due to COVID-19, teams need to be prepared to isolate a larger number of team members.</w:t>
      </w:r>
    </w:p>
    <w:p w14:paraId="09F409CC" w14:textId="77777777" w:rsidR="00A73CFD" w:rsidRPr="00A73CFD" w:rsidRDefault="00A73CFD" w:rsidP="00A73CFD">
      <w:pPr>
        <w:pStyle w:val="Body"/>
        <w:rPr>
          <w:rStyle w:val="PageNumber"/>
          <w:lang w:val="en-GB"/>
        </w:rPr>
      </w:pPr>
    </w:p>
    <w:p w14:paraId="722898BE" w14:textId="77777777" w:rsidR="00A73CFD" w:rsidRPr="00A73CFD" w:rsidRDefault="00A73CFD" w:rsidP="00A73CFD">
      <w:pPr>
        <w:rPr>
          <w:rFonts w:ascii="Calibri" w:hAnsi="Calibri" w:cs="Calibri"/>
          <w:lang w:val="en-GB"/>
        </w:rPr>
      </w:pPr>
      <w:r w:rsidRPr="00A73CFD">
        <w:rPr>
          <w:rFonts w:ascii="Calibri" w:hAnsi="Calibri" w:cs="Calibri"/>
          <w:lang w:val="en-GB"/>
        </w:rPr>
        <w:t>Some relevant concepts include:</w:t>
      </w:r>
    </w:p>
    <w:p w14:paraId="1A78B5B9" w14:textId="77777777" w:rsidR="00A73CFD" w:rsidRPr="00A73CFD" w:rsidRDefault="00A73CFD" w:rsidP="00A73CFD">
      <w:pPr>
        <w:pStyle w:val="ListParagraph"/>
        <w:numPr>
          <w:ilvl w:val="0"/>
          <w:numId w:val="56"/>
        </w:numPr>
        <w:rPr>
          <w:lang w:val="en-GB"/>
        </w:rPr>
      </w:pPr>
      <w:r w:rsidRPr="00A73CFD">
        <w:rPr>
          <w:lang w:val="en-GB"/>
        </w:rPr>
        <w:t>Individual sleeping tents can be used to augment isolation capacity</w:t>
      </w:r>
    </w:p>
    <w:p w14:paraId="23E0480F" w14:textId="77777777" w:rsidR="00A73CFD" w:rsidRPr="00A73CFD" w:rsidRDefault="00A73CFD" w:rsidP="00A73CFD">
      <w:pPr>
        <w:pStyle w:val="ListParagraph"/>
        <w:numPr>
          <w:ilvl w:val="0"/>
          <w:numId w:val="56"/>
        </w:numPr>
        <w:rPr>
          <w:lang w:val="en-GB"/>
        </w:rPr>
      </w:pPr>
      <w:r w:rsidRPr="00A73CFD">
        <w:rPr>
          <w:lang w:val="en-GB"/>
        </w:rPr>
        <w:t>In a hotel setting, isolate in a separate room</w:t>
      </w:r>
    </w:p>
    <w:p w14:paraId="6E3936B9" w14:textId="77777777" w:rsidR="00A73CFD" w:rsidRPr="00A73CFD" w:rsidRDefault="00A73CFD" w:rsidP="00A73CFD">
      <w:pPr>
        <w:pStyle w:val="ListParagraph"/>
        <w:numPr>
          <w:ilvl w:val="0"/>
          <w:numId w:val="56"/>
        </w:numPr>
        <w:rPr>
          <w:lang w:val="en-GB"/>
        </w:rPr>
      </w:pPr>
      <w:r w:rsidRPr="00A73CFD">
        <w:rPr>
          <w:lang w:val="en-GB"/>
        </w:rPr>
        <w:t>Equipment used in the isolation area should be dedicated and not transferred between the isolation area and the BOO medical station</w:t>
      </w:r>
    </w:p>
    <w:p w14:paraId="23F537CB" w14:textId="77777777" w:rsidR="00A73CFD" w:rsidRPr="00A73CFD" w:rsidRDefault="00A73CFD" w:rsidP="00A73CFD">
      <w:pPr>
        <w:pStyle w:val="ListParagraph"/>
        <w:numPr>
          <w:ilvl w:val="0"/>
          <w:numId w:val="56"/>
        </w:numPr>
        <w:rPr>
          <w:lang w:val="en-GB"/>
        </w:rPr>
      </w:pPr>
      <w:r w:rsidRPr="00A73CFD">
        <w:rPr>
          <w:lang w:val="en-GB"/>
        </w:rPr>
        <w:t>Any equipment removed from the isolation area needs to be thoroughly disinfected prior to being used elsewhere</w:t>
      </w:r>
    </w:p>
    <w:p w14:paraId="116A1F78" w14:textId="77777777" w:rsidR="00A73CFD" w:rsidRPr="00A73CFD" w:rsidRDefault="00A73CFD" w:rsidP="00A73CFD">
      <w:pPr>
        <w:pStyle w:val="ListParagraph"/>
        <w:numPr>
          <w:ilvl w:val="0"/>
          <w:numId w:val="56"/>
        </w:numPr>
        <w:rPr>
          <w:lang w:val="en-GB"/>
        </w:rPr>
      </w:pPr>
      <w:r w:rsidRPr="00A73CFD">
        <w:rPr>
          <w:lang w:val="en-GB"/>
        </w:rPr>
        <w:lastRenderedPageBreak/>
        <w:t>Set up a dedicated toilet for those in isolation</w:t>
      </w:r>
    </w:p>
    <w:p w14:paraId="2F460554" w14:textId="77777777" w:rsidR="00A73CFD" w:rsidRPr="00A73CFD" w:rsidRDefault="00A73CFD" w:rsidP="00A73CFD">
      <w:pPr>
        <w:pStyle w:val="ListParagraph"/>
        <w:numPr>
          <w:ilvl w:val="0"/>
          <w:numId w:val="56"/>
        </w:numPr>
        <w:rPr>
          <w:lang w:val="en-GB"/>
        </w:rPr>
      </w:pPr>
      <w:r w:rsidRPr="00A73CFD">
        <w:rPr>
          <w:lang w:val="en-GB"/>
        </w:rPr>
        <w:t>If possible, set up a dedicated shower for those in isolation</w:t>
      </w:r>
    </w:p>
    <w:p w14:paraId="2C472CFA" w14:textId="77777777" w:rsidR="00A73CFD" w:rsidRPr="00A73CFD" w:rsidRDefault="00A73CFD" w:rsidP="00A73CFD">
      <w:pPr>
        <w:pStyle w:val="ListParagraph"/>
        <w:numPr>
          <w:ilvl w:val="0"/>
          <w:numId w:val="56"/>
        </w:numPr>
        <w:rPr>
          <w:lang w:val="en-GB"/>
        </w:rPr>
      </w:pPr>
      <w:r w:rsidRPr="00A73CFD">
        <w:rPr>
          <w:lang w:val="en-GB"/>
        </w:rPr>
        <w:t>Arrange for meals to be delivered and consumed in the isolation area</w:t>
      </w:r>
    </w:p>
    <w:p w14:paraId="419534E8" w14:textId="4808B146" w:rsidR="00A73CFD" w:rsidRPr="00A73CFD" w:rsidRDefault="00A73CFD" w:rsidP="00A73CFD">
      <w:pPr>
        <w:pStyle w:val="ListParagraph"/>
        <w:numPr>
          <w:ilvl w:val="0"/>
          <w:numId w:val="56"/>
        </w:numPr>
        <w:rPr>
          <w:lang w:val="en-GB"/>
        </w:rPr>
      </w:pPr>
      <w:r w:rsidRPr="00A73CFD">
        <w:rPr>
          <w:lang w:val="en-GB"/>
        </w:rPr>
        <w:t xml:space="preserve">Affected individuals, depending on their clinical condition, would not need to be confined to isolation 24/7. For example, they may be permitted time outdoors if they </w:t>
      </w:r>
      <w:r w:rsidR="00B50079">
        <w:rPr>
          <w:lang w:val="en-GB"/>
        </w:rPr>
        <w:t xml:space="preserve">can do so without </w:t>
      </w:r>
      <w:r w:rsidRPr="00A73CFD">
        <w:rPr>
          <w:lang w:val="en-GB"/>
        </w:rPr>
        <w:t>interact</w:t>
      </w:r>
      <w:r w:rsidR="00B50079">
        <w:rPr>
          <w:lang w:val="en-GB"/>
        </w:rPr>
        <w:t>ing</w:t>
      </w:r>
      <w:r w:rsidRPr="00A73CFD">
        <w:rPr>
          <w:lang w:val="en-GB"/>
        </w:rPr>
        <w:t xml:space="preserve"> with other team members or members of the public and can be monitored</w:t>
      </w:r>
    </w:p>
    <w:p w14:paraId="141B8A11" w14:textId="77777777" w:rsidR="00A73CFD" w:rsidRPr="00A73CFD" w:rsidRDefault="00A73CFD" w:rsidP="00A73CFD">
      <w:pPr>
        <w:pStyle w:val="ListParagraph"/>
        <w:numPr>
          <w:ilvl w:val="0"/>
          <w:numId w:val="56"/>
        </w:numPr>
        <w:rPr>
          <w:lang w:val="en-GB"/>
        </w:rPr>
      </w:pPr>
      <w:r w:rsidRPr="00A73CFD">
        <w:rPr>
          <w:lang w:val="en-GB"/>
        </w:rPr>
        <w:t>Depending on their clinical condition, they may require referral to a formal clinical facility</w:t>
      </w:r>
    </w:p>
    <w:p w14:paraId="7F8C6339" w14:textId="77777777" w:rsidR="00A73CFD" w:rsidRPr="00A73CFD" w:rsidRDefault="00A73CFD" w:rsidP="00A73CFD">
      <w:pPr>
        <w:pStyle w:val="ListParagraph"/>
        <w:numPr>
          <w:ilvl w:val="0"/>
          <w:numId w:val="56"/>
        </w:numPr>
        <w:rPr>
          <w:lang w:val="en-GB"/>
        </w:rPr>
      </w:pPr>
      <w:r w:rsidRPr="00A73CFD">
        <w:rPr>
          <w:lang w:val="en-GB"/>
        </w:rPr>
        <w:t>Medical personnel assigned to work in the Isolation area are required to:</w:t>
      </w:r>
    </w:p>
    <w:p w14:paraId="47C772A0" w14:textId="77777777" w:rsidR="00A73CFD" w:rsidRPr="00A73CFD" w:rsidRDefault="00A73CFD" w:rsidP="00A73CFD">
      <w:pPr>
        <w:pStyle w:val="ListParagraph"/>
        <w:numPr>
          <w:ilvl w:val="1"/>
          <w:numId w:val="56"/>
        </w:numPr>
        <w:rPr>
          <w:lang w:val="en-GB"/>
        </w:rPr>
      </w:pPr>
      <w:r w:rsidRPr="00A73CFD">
        <w:rPr>
          <w:lang w:val="en-GB"/>
        </w:rPr>
        <w:t>Don full clinical PPE:</w:t>
      </w:r>
    </w:p>
    <w:p w14:paraId="498533C6" w14:textId="77777777" w:rsidR="00A73CFD" w:rsidRPr="00A73CFD" w:rsidRDefault="00A73CFD" w:rsidP="00A73CFD">
      <w:pPr>
        <w:pStyle w:val="ListParagraph"/>
        <w:numPr>
          <w:ilvl w:val="2"/>
          <w:numId w:val="56"/>
        </w:numPr>
        <w:rPr>
          <w:lang w:val="en-GB"/>
        </w:rPr>
      </w:pPr>
      <w:r w:rsidRPr="00A73CFD">
        <w:rPr>
          <w:lang w:val="en-GB"/>
        </w:rPr>
        <w:t>Disposable gown</w:t>
      </w:r>
    </w:p>
    <w:p w14:paraId="16200FFE" w14:textId="70CDEA51" w:rsidR="00A73CFD" w:rsidRPr="00A73CFD" w:rsidRDefault="00A73CFD" w:rsidP="00A73CFD">
      <w:pPr>
        <w:pStyle w:val="ListParagraph"/>
        <w:numPr>
          <w:ilvl w:val="2"/>
          <w:numId w:val="56"/>
        </w:numPr>
        <w:rPr>
          <w:lang w:val="en-GB"/>
        </w:rPr>
      </w:pPr>
      <w:r w:rsidRPr="00A73CFD">
        <w:rPr>
          <w:lang w:val="en-GB"/>
        </w:rPr>
        <w:t>Eye protection/face shield</w:t>
      </w:r>
    </w:p>
    <w:p w14:paraId="67124DAD" w14:textId="77777777" w:rsidR="00A73CFD" w:rsidRPr="00A73CFD" w:rsidRDefault="00A73CFD" w:rsidP="00A73CFD">
      <w:pPr>
        <w:pStyle w:val="ListParagraph"/>
        <w:numPr>
          <w:ilvl w:val="2"/>
          <w:numId w:val="56"/>
        </w:numPr>
        <w:rPr>
          <w:lang w:val="en-GB"/>
        </w:rPr>
      </w:pPr>
      <w:r w:rsidRPr="00A73CFD">
        <w:rPr>
          <w:lang w:val="en-GB"/>
        </w:rPr>
        <w:t>N95 (or equivalent) facemask</w:t>
      </w:r>
    </w:p>
    <w:p w14:paraId="443ACDD9" w14:textId="77777777" w:rsidR="00A73CFD" w:rsidRPr="00A73CFD" w:rsidRDefault="00A73CFD" w:rsidP="00A73CFD">
      <w:pPr>
        <w:pStyle w:val="ListParagraph"/>
        <w:numPr>
          <w:ilvl w:val="2"/>
          <w:numId w:val="56"/>
        </w:numPr>
        <w:rPr>
          <w:lang w:val="en-GB"/>
        </w:rPr>
      </w:pPr>
      <w:r w:rsidRPr="00A73CFD">
        <w:rPr>
          <w:lang w:val="en-GB"/>
        </w:rPr>
        <w:t>Nitrile gloves</w:t>
      </w:r>
    </w:p>
    <w:p w14:paraId="1EF7DC2B" w14:textId="579FCC2A" w:rsidR="00A73CFD" w:rsidRPr="00A73CFD" w:rsidRDefault="00A73CFD" w:rsidP="00A73CFD">
      <w:pPr>
        <w:pStyle w:val="ListParagraph"/>
        <w:numPr>
          <w:ilvl w:val="1"/>
          <w:numId w:val="56"/>
        </w:numPr>
        <w:rPr>
          <w:lang w:val="en-GB"/>
        </w:rPr>
      </w:pPr>
      <w:r w:rsidRPr="00A73CFD">
        <w:rPr>
          <w:lang w:val="en-GB"/>
        </w:rPr>
        <w:t>Used PPE must be disposed of in biohazardous medical waste</w:t>
      </w:r>
      <w:r w:rsidR="00B50079">
        <w:rPr>
          <w:lang w:val="en-GB"/>
        </w:rPr>
        <w:t>, unless otherwise indicated by LEMA</w:t>
      </w:r>
    </w:p>
    <w:p w14:paraId="25C62B66" w14:textId="77777777" w:rsidR="00A73CFD" w:rsidRPr="00A73CFD" w:rsidRDefault="00A73CFD" w:rsidP="00A73CFD">
      <w:pPr>
        <w:pStyle w:val="ListParagraph"/>
        <w:numPr>
          <w:ilvl w:val="0"/>
          <w:numId w:val="56"/>
        </w:numPr>
        <w:rPr>
          <w:lang w:val="en-GB"/>
        </w:rPr>
      </w:pPr>
      <w:r w:rsidRPr="00A73CFD">
        <w:rPr>
          <w:lang w:val="en-GB"/>
        </w:rPr>
        <w:t>Quarantine requirements (for those that have been exposed and have not been vaccinated) are similar</w:t>
      </w:r>
    </w:p>
    <w:p w14:paraId="3E7BB05C" w14:textId="77777777" w:rsidR="00A73CFD" w:rsidRPr="00A73CFD" w:rsidRDefault="00A73CFD" w:rsidP="00A73CFD">
      <w:pPr>
        <w:pStyle w:val="ListParagraph"/>
        <w:numPr>
          <w:ilvl w:val="0"/>
          <w:numId w:val="56"/>
        </w:numPr>
        <w:rPr>
          <w:lang w:val="en-GB"/>
        </w:rPr>
      </w:pPr>
      <w:r w:rsidRPr="00A73CFD">
        <w:rPr>
          <w:lang w:val="en-GB"/>
        </w:rPr>
        <w:t>The Medical Manager must regularly liaise closely with the Team Manager to provide updates on isolation and quarantine requirements and to determine the threshold for when they may negatively impact the feasibility of continuing USAR operations</w:t>
      </w:r>
    </w:p>
    <w:p w14:paraId="2A299E21" w14:textId="77777777" w:rsidR="00A73CFD" w:rsidRPr="00A73CFD" w:rsidRDefault="00A73CFD" w:rsidP="00A73CFD">
      <w:pPr>
        <w:pStyle w:val="Body"/>
        <w:rPr>
          <w:rStyle w:val="PageNumber"/>
          <w:lang w:val="en-GB"/>
        </w:rPr>
      </w:pPr>
    </w:p>
    <w:p w14:paraId="19A41043" w14:textId="77777777" w:rsidR="00A73CFD" w:rsidRPr="00A73CFD" w:rsidRDefault="00A73CFD" w:rsidP="00A73CFD">
      <w:pPr>
        <w:pStyle w:val="Heading2"/>
        <w:rPr>
          <w:rStyle w:val="PageNumber"/>
          <w:lang w:val="en-GB"/>
        </w:rPr>
      </w:pPr>
      <w:bookmarkStart w:id="60" w:name="_Toc66777086"/>
      <w:bookmarkStart w:id="61" w:name="_Toc67925044"/>
      <w:r w:rsidRPr="00A73CFD">
        <w:rPr>
          <w:rFonts w:eastAsia="Arial Unicode MS" w:cs="Arial Unicode MS"/>
          <w:lang w:val="en-GB"/>
        </w:rPr>
        <w:t>8.6</w:t>
      </w:r>
      <w:r w:rsidRPr="00A73CFD">
        <w:rPr>
          <w:rFonts w:eastAsia="Arial Unicode MS" w:cs="Arial Unicode MS"/>
          <w:lang w:val="en-GB"/>
        </w:rPr>
        <w:tab/>
        <w:t>Nutrition</w:t>
      </w:r>
      <w:bookmarkEnd w:id="60"/>
      <w:bookmarkEnd w:id="61"/>
    </w:p>
    <w:p w14:paraId="46109DA0" w14:textId="77777777" w:rsidR="00A73CFD" w:rsidRPr="00A73CFD" w:rsidRDefault="00A73CFD" w:rsidP="00A73CFD">
      <w:pPr>
        <w:pStyle w:val="Body"/>
        <w:rPr>
          <w:rStyle w:val="PageNumber"/>
          <w:lang w:val="en-GB"/>
        </w:rPr>
      </w:pPr>
    </w:p>
    <w:p w14:paraId="067BE150" w14:textId="77777777" w:rsidR="00A73CFD" w:rsidRPr="00A73CFD" w:rsidRDefault="00A73CFD" w:rsidP="00A73CFD">
      <w:pPr>
        <w:pStyle w:val="ListParagraph"/>
        <w:numPr>
          <w:ilvl w:val="0"/>
          <w:numId w:val="58"/>
        </w:numPr>
        <w:rPr>
          <w:lang w:val="en-GB"/>
        </w:rPr>
      </w:pPr>
      <w:r w:rsidRPr="00A73CFD">
        <w:rPr>
          <w:lang w:val="en-GB"/>
        </w:rPr>
        <w:t>In an austere environment, e.g., an earthquake, meals ready to eat (MRE’s) / field ration packs are the recommended food source</w:t>
      </w:r>
    </w:p>
    <w:p w14:paraId="597F79E6" w14:textId="77777777" w:rsidR="00A73CFD" w:rsidRPr="00A73CFD" w:rsidRDefault="00A73CFD" w:rsidP="00A73CFD">
      <w:pPr>
        <w:pStyle w:val="ListParagraph"/>
        <w:numPr>
          <w:ilvl w:val="0"/>
          <w:numId w:val="58"/>
        </w:numPr>
        <w:rPr>
          <w:lang w:val="en-GB"/>
        </w:rPr>
      </w:pPr>
      <w:r w:rsidRPr="00A73CFD">
        <w:rPr>
          <w:lang w:val="en-GB"/>
        </w:rPr>
        <w:t>Food consumption areas must be disinfected regularly but especially before and after meals</w:t>
      </w:r>
    </w:p>
    <w:p w14:paraId="0A746378" w14:textId="77777777" w:rsidR="00A73CFD" w:rsidRPr="00A73CFD" w:rsidRDefault="00A73CFD" w:rsidP="00A73CFD">
      <w:pPr>
        <w:pStyle w:val="ListParagraph"/>
        <w:numPr>
          <w:ilvl w:val="0"/>
          <w:numId w:val="58"/>
        </w:numPr>
        <w:rPr>
          <w:lang w:val="en-GB"/>
        </w:rPr>
      </w:pPr>
      <w:r w:rsidRPr="00A73CFD">
        <w:rPr>
          <w:lang w:val="en-GB"/>
        </w:rPr>
        <w:t>It is impossible to wear a mask while eating, therefore strict physical distancing must be maintained</w:t>
      </w:r>
    </w:p>
    <w:p w14:paraId="2E18B030" w14:textId="77777777" w:rsidR="00A73CFD" w:rsidRPr="00A73CFD" w:rsidRDefault="00A73CFD" w:rsidP="00A73CFD">
      <w:pPr>
        <w:pStyle w:val="ListParagraph"/>
        <w:numPr>
          <w:ilvl w:val="1"/>
          <w:numId w:val="58"/>
        </w:numPr>
        <w:rPr>
          <w:lang w:val="en-GB"/>
        </w:rPr>
      </w:pPr>
      <w:r w:rsidRPr="00A73CFD">
        <w:rPr>
          <w:lang w:val="en-GB"/>
        </w:rPr>
        <w:t>Consider staggering mealtimes</w:t>
      </w:r>
    </w:p>
    <w:p w14:paraId="042BE0C2" w14:textId="77777777" w:rsidR="00A73CFD" w:rsidRPr="00A73CFD" w:rsidRDefault="00A73CFD" w:rsidP="00A73CFD">
      <w:pPr>
        <w:pStyle w:val="ListParagraph"/>
        <w:numPr>
          <w:ilvl w:val="0"/>
          <w:numId w:val="58"/>
        </w:numPr>
        <w:rPr>
          <w:lang w:val="en-GB"/>
        </w:rPr>
      </w:pPr>
      <w:r w:rsidRPr="00A73CFD">
        <w:rPr>
          <w:lang w:val="en-GB"/>
        </w:rPr>
        <w:t xml:space="preserve">Sharing food is </w:t>
      </w:r>
      <w:r w:rsidRPr="00A73CFD">
        <w:rPr>
          <w:b/>
          <w:bCs/>
          <w:lang w:val="en-GB"/>
        </w:rPr>
        <w:t>strongly discouraged</w:t>
      </w:r>
    </w:p>
    <w:p w14:paraId="225A1240" w14:textId="77777777" w:rsidR="00A73CFD" w:rsidRPr="00A73CFD" w:rsidRDefault="00A73CFD" w:rsidP="00A73CFD">
      <w:pPr>
        <w:pStyle w:val="ListParagraph"/>
        <w:numPr>
          <w:ilvl w:val="0"/>
          <w:numId w:val="58"/>
        </w:numPr>
        <w:rPr>
          <w:lang w:val="en-GB"/>
        </w:rPr>
      </w:pPr>
      <w:r w:rsidRPr="00A73CFD">
        <w:rPr>
          <w:lang w:val="en-GB"/>
        </w:rPr>
        <w:t>As is the recommended norm, avoid eating / drinking anything from the affected area. Do not accept any food donations</w:t>
      </w:r>
    </w:p>
    <w:p w14:paraId="747AD553" w14:textId="3FFA95DC" w:rsidR="00A73CFD" w:rsidRPr="00A73CFD" w:rsidRDefault="00A73CFD" w:rsidP="00A73CFD">
      <w:pPr>
        <w:pStyle w:val="ListParagraph"/>
        <w:numPr>
          <w:ilvl w:val="0"/>
          <w:numId w:val="58"/>
        </w:numPr>
        <w:rPr>
          <w:lang w:val="en-GB"/>
        </w:rPr>
      </w:pPr>
      <w:r w:rsidRPr="00A73CFD">
        <w:rPr>
          <w:lang w:val="en-GB"/>
        </w:rPr>
        <w:t>Do not share any eating / drinking utensils</w:t>
      </w:r>
      <w:r w:rsidR="00B50079">
        <w:rPr>
          <w:lang w:val="en-GB"/>
        </w:rPr>
        <w:t xml:space="preserve"> (knives, forks, spoons, </w:t>
      </w:r>
      <w:r w:rsidR="006B65CE">
        <w:rPr>
          <w:lang w:val="en-GB"/>
        </w:rPr>
        <w:t xml:space="preserve">chop sticks, </w:t>
      </w:r>
      <w:r w:rsidR="00B50079">
        <w:rPr>
          <w:lang w:val="en-GB"/>
        </w:rPr>
        <w:t>plates, bowls, cups)</w:t>
      </w:r>
    </w:p>
    <w:p w14:paraId="2756B436" w14:textId="025B617A" w:rsidR="00A73CFD" w:rsidRPr="00A73CFD" w:rsidRDefault="00A73CFD" w:rsidP="00A73CFD">
      <w:pPr>
        <w:pStyle w:val="ListParagraph"/>
        <w:numPr>
          <w:ilvl w:val="1"/>
          <w:numId w:val="58"/>
        </w:numPr>
        <w:rPr>
          <w:lang w:val="en-GB"/>
        </w:rPr>
      </w:pPr>
      <w:r w:rsidRPr="00A73CFD">
        <w:rPr>
          <w:lang w:val="en-GB"/>
        </w:rPr>
        <w:t>All eating utensils</w:t>
      </w:r>
      <w:r w:rsidR="006B65CE">
        <w:rPr>
          <w:lang w:val="en-GB"/>
        </w:rPr>
        <w:t xml:space="preserve"> </w:t>
      </w:r>
      <w:r w:rsidRPr="00A73CFD">
        <w:rPr>
          <w:lang w:val="en-GB"/>
        </w:rPr>
        <w:t>should be disposable</w:t>
      </w:r>
    </w:p>
    <w:p w14:paraId="444C3430" w14:textId="77777777" w:rsidR="00A73CFD" w:rsidRPr="00A73CFD" w:rsidRDefault="00A73CFD" w:rsidP="00A73CFD">
      <w:pPr>
        <w:pStyle w:val="ListParagraph"/>
        <w:numPr>
          <w:ilvl w:val="0"/>
          <w:numId w:val="58"/>
        </w:numPr>
        <w:rPr>
          <w:lang w:val="en-GB"/>
        </w:rPr>
      </w:pPr>
      <w:r w:rsidRPr="00A73CFD">
        <w:rPr>
          <w:lang w:val="en-GB"/>
        </w:rPr>
        <w:t>Any non-disposable food service items should be handled with gloves and washed with dish soap and hot water</w:t>
      </w:r>
    </w:p>
    <w:p w14:paraId="3A7AF499" w14:textId="77777777" w:rsidR="00A73CFD" w:rsidRPr="00A73CFD" w:rsidRDefault="00A73CFD" w:rsidP="00A73CFD">
      <w:pPr>
        <w:pStyle w:val="ListParagraph"/>
        <w:numPr>
          <w:ilvl w:val="0"/>
          <w:numId w:val="58"/>
        </w:numPr>
        <w:rPr>
          <w:lang w:val="en-GB"/>
        </w:rPr>
      </w:pPr>
      <w:r w:rsidRPr="00A73CFD">
        <w:rPr>
          <w:lang w:val="en-GB"/>
        </w:rPr>
        <w:t>During the course of the deployment, when in areas with intact infrastructure, either on route to or returning from the affected area, avoid:</w:t>
      </w:r>
    </w:p>
    <w:p w14:paraId="1A065F49" w14:textId="77777777" w:rsidR="00A73CFD" w:rsidRPr="00A73CFD" w:rsidRDefault="00A73CFD" w:rsidP="00A73CFD">
      <w:pPr>
        <w:pStyle w:val="ListParagraph"/>
        <w:numPr>
          <w:ilvl w:val="1"/>
          <w:numId w:val="58"/>
        </w:numPr>
        <w:rPr>
          <w:lang w:val="en-GB"/>
        </w:rPr>
      </w:pPr>
      <w:r w:rsidRPr="00A73CFD">
        <w:rPr>
          <w:lang w:val="en-GB"/>
        </w:rPr>
        <w:t>Areas where people congregate for meals, e.g., restaurants</w:t>
      </w:r>
    </w:p>
    <w:p w14:paraId="018234DC" w14:textId="77777777" w:rsidR="00A73CFD" w:rsidRPr="00A73CFD" w:rsidRDefault="00A73CFD" w:rsidP="00A73CFD">
      <w:pPr>
        <w:pStyle w:val="ListParagraph"/>
        <w:numPr>
          <w:ilvl w:val="1"/>
          <w:numId w:val="58"/>
        </w:numPr>
        <w:rPr>
          <w:lang w:val="en-GB"/>
        </w:rPr>
      </w:pPr>
      <w:r w:rsidRPr="00A73CFD">
        <w:rPr>
          <w:lang w:val="en-GB"/>
        </w:rPr>
        <w:t>Self-serve buffet style eating</w:t>
      </w:r>
    </w:p>
    <w:p w14:paraId="7B329E61" w14:textId="77777777" w:rsidR="00A73CFD" w:rsidRPr="00A73CFD" w:rsidRDefault="00A73CFD" w:rsidP="00A73CFD">
      <w:pPr>
        <w:pStyle w:val="ListParagraph"/>
        <w:numPr>
          <w:ilvl w:val="0"/>
          <w:numId w:val="58"/>
        </w:numPr>
        <w:rPr>
          <w:lang w:val="en-GB"/>
        </w:rPr>
      </w:pPr>
      <w:r w:rsidRPr="00A73CFD">
        <w:rPr>
          <w:lang w:val="en-GB"/>
        </w:rPr>
        <w:t>Take-away options are more ideal</w:t>
      </w:r>
    </w:p>
    <w:p w14:paraId="196CF679" w14:textId="77777777" w:rsidR="00A73CFD" w:rsidRPr="00A73CFD" w:rsidRDefault="00A73CFD" w:rsidP="00A73CFD">
      <w:pPr>
        <w:pStyle w:val="Body"/>
        <w:rPr>
          <w:rStyle w:val="PageNumber"/>
          <w:lang w:val="en-GB"/>
        </w:rPr>
      </w:pPr>
    </w:p>
    <w:p w14:paraId="04383EFA" w14:textId="77777777" w:rsidR="00A73CFD" w:rsidRPr="00A73CFD" w:rsidRDefault="00A73CFD" w:rsidP="00A73CFD">
      <w:pPr>
        <w:pStyle w:val="Heading"/>
        <w:numPr>
          <w:ilvl w:val="0"/>
          <w:numId w:val="59"/>
        </w:numPr>
        <w:rPr>
          <w:lang w:val="en-GB"/>
        </w:rPr>
      </w:pPr>
      <w:bookmarkStart w:id="62" w:name="_Toc66777087"/>
      <w:bookmarkStart w:id="63" w:name="_Toc67925045"/>
      <w:r w:rsidRPr="00A73CFD">
        <w:rPr>
          <w:lang w:val="en-GB"/>
        </w:rPr>
        <w:t>Daily Health and Welfare Monitoring</w:t>
      </w:r>
      <w:bookmarkEnd w:id="62"/>
      <w:bookmarkEnd w:id="63"/>
    </w:p>
    <w:p w14:paraId="7CD4A714" w14:textId="77777777" w:rsidR="00A73CFD" w:rsidRPr="00A73CFD" w:rsidRDefault="00A73CFD" w:rsidP="00A73CFD">
      <w:pPr>
        <w:pStyle w:val="Body"/>
        <w:rPr>
          <w:rStyle w:val="PageNumber"/>
          <w:lang w:val="en-GB"/>
        </w:rPr>
      </w:pPr>
    </w:p>
    <w:p w14:paraId="051A9531" w14:textId="77777777" w:rsidR="00A73CFD" w:rsidRPr="00A73CFD" w:rsidRDefault="00A73CFD" w:rsidP="00A73CFD">
      <w:pPr>
        <w:pStyle w:val="Body"/>
        <w:rPr>
          <w:rStyle w:val="PageNumber"/>
          <w:lang w:val="en-GB"/>
        </w:rPr>
      </w:pPr>
      <w:r w:rsidRPr="00A73CFD">
        <w:rPr>
          <w:rFonts w:eastAsia="Arial Unicode MS" w:cs="Arial Unicode MS"/>
          <w:lang w:val="en-GB"/>
        </w:rPr>
        <w:t>Regular monitoring of all USAR Team members is an important risk mitigation strategy.</w:t>
      </w:r>
    </w:p>
    <w:p w14:paraId="67DA3411" w14:textId="77777777" w:rsidR="00A73CFD" w:rsidRPr="00A73CFD" w:rsidRDefault="00A73CFD" w:rsidP="00A73CFD">
      <w:pPr>
        <w:pStyle w:val="ListParagraph"/>
        <w:numPr>
          <w:ilvl w:val="0"/>
          <w:numId w:val="61"/>
        </w:numPr>
        <w:rPr>
          <w:lang w:val="en-GB"/>
        </w:rPr>
      </w:pPr>
      <w:r w:rsidRPr="00A73CFD">
        <w:rPr>
          <w:lang w:val="en-GB"/>
        </w:rPr>
        <w:t>Non-field personnel, e.g., command support, BOO logistics should be evaluated once daily</w:t>
      </w:r>
    </w:p>
    <w:p w14:paraId="390C6404" w14:textId="77777777" w:rsidR="00A73CFD" w:rsidRPr="00A73CFD" w:rsidRDefault="00A73CFD" w:rsidP="00A73CFD">
      <w:pPr>
        <w:pStyle w:val="ListParagraph"/>
        <w:numPr>
          <w:ilvl w:val="1"/>
          <w:numId w:val="61"/>
        </w:numPr>
        <w:rPr>
          <w:lang w:val="en-GB"/>
        </w:rPr>
      </w:pPr>
      <w:r w:rsidRPr="00A73CFD">
        <w:rPr>
          <w:lang w:val="en-GB"/>
        </w:rPr>
        <w:t>Embedded non-team members should be included in daily health and welfare monitoring</w:t>
      </w:r>
    </w:p>
    <w:p w14:paraId="2B65C040" w14:textId="77777777" w:rsidR="00A73CFD" w:rsidRPr="00A73CFD" w:rsidRDefault="00A73CFD" w:rsidP="00A73CFD">
      <w:pPr>
        <w:pStyle w:val="ListParagraph"/>
        <w:numPr>
          <w:ilvl w:val="0"/>
          <w:numId w:val="61"/>
        </w:numPr>
        <w:rPr>
          <w:lang w:val="en-GB"/>
        </w:rPr>
      </w:pPr>
      <w:r w:rsidRPr="00A73CFD">
        <w:rPr>
          <w:lang w:val="en-GB"/>
        </w:rPr>
        <w:t>Field personnel should be evaluated before and after the completion of each operational work cycle</w:t>
      </w:r>
    </w:p>
    <w:p w14:paraId="798D2612" w14:textId="77777777" w:rsidR="00A73CFD" w:rsidRPr="00A73CFD" w:rsidRDefault="00A73CFD" w:rsidP="00A73CFD">
      <w:pPr>
        <w:pStyle w:val="ListParagraph"/>
        <w:numPr>
          <w:ilvl w:val="0"/>
          <w:numId w:val="61"/>
        </w:numPr>
        <w:rPr>
          <w:lang w:val="en-GB"/>
        </w:rPr>
      </w:pPr>
      <w:r w:rsidRPr="00A73CFD">
        <w:rPr>
          <w:lang w:val="en-GB"/>
        </w:rPr>
        <w:t>The evaluation should include:</w:t>
      </w:r>
    </w:p>
    <w:p w14:paraId="36FA840A" w14:textId="77777777" w:rsidR="00A73CFD" w:rsidRPr="00A73CFD" w:rsidRDefault="00A73CFD" w:rsidP="00A73CFD">
      <w:pPr>
        <w:pStyle w:val="ListParagraph"/>
        <w:numPr>
          <w:ilvl w:val="1"/>
          <w:numId w:val="61"/>
        </w:numPr>
        <w:rPr>
          <w:lang w:val="en-GB"/>
        </w:rPr>
      </w:pPr>
      <w:r w:rsidRPr="00A73CFD">
        <w:rPr>
          <w:lang w:val="en-GB"/>
        </w:rPr>
        <w:t>Temperature checks.</w:t>
      </w:r>
    </w:p>
    <w:p w14:paraId="43A84514" w14:textId="77777777" w:rsidR="00A73CFD" w:rsidRPr="00A73CFD" w:rsidRDefault="00A73CFD" w:rsidP="00A73CFD">
      <w:pPr>
        <w:pStyle w:val="ListParagraph"/>
        <w:numPr>
          <w:ilvl w:val="2"/>
          <w:numId w:val="61"/>
        </w:numPr>
        <w:rPr>
          <w:lang w:val="en-GB"/>
        </w:rPr>
      </w:pPr>
      <w:r w:rsidRPr="00A73CFD">
        <w:rPr>
          <w:lang w:val="en-GB"/>
        </w:rPr>
        <w:t>Elevation in an individual’s temperature should be evaluated against the broader context of that individual’s symptoms</w:t>
      </w:r>
    </w:p>
    <w:p w14:paraId="296EFB1D" w14:textId="77777777" w:rsidR="00A73CFD" w:rsidRPr="00A73CFD" w:rsidRDefault="00A73CFD" w:rsidP="00A73CFD">
      <w:pPr>
        <w:pStyle w:val="ListParagraph"/>
        <w:numPr>
          <w:ilvl w:val="1"/>
          <w:numId w:val="61"/>
        </w:numPr>
        <w:rPr>
          <w:lang w:val="en-GB"/>
        </w:rPr>
      </w:pPr>
      <w:r w:rsidRPr="00A73CFD">
        <w:rPr>
          <w:lang w:val="en-GB"/>
        </w:rPr>
        <w:t>Questions regarding COVID-19 symptoms</w:t>
      </w:r>
    </w:p>
    <w:p w14:paraId="21A46220" w14:textId="77777777" w:rsidR="00A73CFD" w:rsidRPr="00A73CFD" w:rsidRDefault="00A73CFD" w:rsidP="00A73CFD">
      <w:pPr>
        <w:pStyle w:val="ListParagraph"/>
        <w:numPr>
          <w:ilvl w:val="1"/>
          <w:numId w:val="61"/>
        </w:numPr>
        <w:rPr>
          <w:lang w:val="en-GB"/>
        </w:rPr>
      </w:pPr>
      <w:r w:rsidRPr="00A73CFD">
        <w:rPr>
          <w:lang w:val="en-GB"/>
        </w:rPr>
        <w:t>Questions regarding other injuries or illness</w:t>
      </w:r>
    </w:p>
    <w:p w14:paraId="3A553041" w14:textId="77777777" w:rsidR="00A73CFD" w:rsidRPr="00A73CFD" w:rsidRDefault="00A73CFD" w:rsidP="00A73CFD">
      <w:pPr>
        <w:pStyle w:val="ListParagraph"/>
        <w:numPr>
          <w:ilvl w:val="1"/>
          <w:numId w:val="61"/>
        </w:numPr>
        <w:rPr>
          <w:lang w:val="en-GB"/>
        </w:rPr>
      </w:pPr>
      <w:r w:rsidRPr="00A73CFD">
        <w:rPr>
          <w:lang w:val="en-GB"/>
        </w:rPr>
        <w:t>Questions regarding emotional status</w:t>
      </w:r>
    </w:p>
    <w:p w14:paraId="71290427" w14:textId="77777777" w:rsidR="00A73CFD" w:rsidRPr="00A73CFD" w:rsidRDefault="00A73CFD" w:rsidP="00A73CFD">
      <w:pPr>
        <w:pStyle w:val="ListParagraph"/>
        <w:numPr>
          <w:ilvl w:val="1"/>
          <w:numId w:val="61"/>
        </w:numPr>
        <w:rPr>
          <w:lang w:val="en-GB"/>
        </w:rPr>
      </w:pPr>
      <w:r w:rsidRPr="00A73CFD">
        <w:rPr>
          <w:lang w:val="en-GB"/>
        </w:rPr>
        <w:t>Questions regarding high-risk exposures</w:t>
      </w:r>
    </w:p>
    <w:p w14:paraId="4D914481" w14:textId="77777777" w:rsidR="00A73CFD" w:rsidRPr="00A73CFD" w:rsidRDefault="00A73CFD" w:rsidP="00A73CFD">
      <w:pPr>
        <w:pStyle w:val="ListParagraph"/>
        <w:numPr>
          <w:ilvl w:val="0"/>
          <w:numId w:val="61"/>
        </w:numPr>
        <w:rPr>
          <w:lang w:val="en-GB"/>
        </w:rPr>
      </w:pPr>
      <w:r w:rsidRPr="00A73CFD">
        <w:rPr>
          <w:lang w:val="en-GB"/>
        </w:rPr>
        <w:t>If a team member describes having any symptoms, they should be immediately isolated and further evaluated</w:t>
      </w:r>
    </w:p>
    <w:p w14:paraId="58FDD7E9" w14:textId="77777777" w:rsidR="00A73CFD" w:rsidRPr="00A73CFD" w:rsidRDefault="00A73CFD" w:rsidP="00A73CFD">
      <w:pPr>
        <w:pStyle w:val="Body"/>
        <w:rPr>
          <w:rStyle w:val="PageNumber"/>
          <w:lang w:val="en-GB"/>
        </w:rPr>
      </w:pPr>
    </w:p>
    <w:p w14:paraId="1D50F7B0" w14:textId="77777777" w:rsidR="00A73CFD" w:rsidRPr="00A73CFD" w:rsidRDefault="00A73CFD" w:rsidP="00A73CFD">
      <w:pPr>
        <w:pStyle w:val="Heading2"/>
        <w:rPr>
          <w:rStyle w:val="PageNumber"/>
          <w:lang w:val="en-GB"/>
        </w:rPr>
      </w:pPr>
      <w:bookmarkStart w:id="64" w:name="_Toc66777088"/>
      <w:bookmarkStart w:id="65" w:name="_Toc67925046"/>
      <w:r w:rsidRPr="00A73CFD">
        <w:rPr>
          <w:rFonts w:eastAsia="Arial Unicode MS" w:cs="Arial Unicode MS"/>
          <w:lang w:val="en-GB"/>
        </w:rPr>
        <w:t>9.1</w:t>
      </w:r>
      <w:r w:rsidRPr="00A73CFD">
        <w:rPr>
          <w:rFonts w:eastAsia="Arial Unicode MS" w:cs="Arial Unicode MS"/>
          <w:lang w:val="en-GB"/>
        </w:rPr>
        <w:tab/>
        <w:t>High-risk Exposures</w:t>
      </w:r>
      <w:bookmarkEnd w:id="64"/>
      <w:bookmarkEnd w:id="65"/>
    </w:p>
    <w:p w14:paraId="463ADFF2" w14:textId="77777777" w:rsidR="00A73CFD" w:rsidRPr="00A73CFD" w:rsidRDefault="00A73CFD" w:rsidP="00A73CFD">
      <w:pPr>
        <w:pStyle w:val="Body"/>
        <w:rPr>
          <w:rStyle w:val="PageNumber"/>
          <w:lang w:val="en-GB"/>
        </w:rPr>
      </w:pPr>
    </w:p>
    <w:p w14:paraId="5BAE2BEB" w14:textId="77777777" w:rsidR="00A73CFD" w:rsidRPr="00A73CFD" w:rsidRDefault="00A73CFD" w:rsidP="00A73CFD">
      <w:pPr>
        <w:pStyle w:val="Body"/>
        <w:rPr>
          <w:rStyle w:val="PageNumber"/>
          <w:lang w:val="en-GB"/>
        </w:rPr>
      </w:pPr>
      <w:r w:rsidRPr="00A73CFD">
        <w:rPr>
          <w:rFonts w:eastAsia="Arial Unicode MS" w:cs="Arial Unicode MS"/>
          <w:lang w:val="en-GB"/>
        </w:rPr>
        <w:t>A high-risk exposure is defined as coming into contact with someone known or suspected of having COVID-19.</w:t>
      </w:r>
      <w:r w:rsidRPr="00A73CFD">
        <w:rPr>
          <w:vertAlign w:val="superscript"/>
          <w:lang w:val="en-GB"/>
        </w:rPr>
        <w:footnoteReference w:id="3"/>
      </w:r>
    </w:p>
    <w:p w14:paraId="43D7AA84" w14:textId="77777777" w:rsidR="00A73CFD" w:rsidRPr="00A73CFD" w:rsidRDefault="00A73CFD" w:rsidP="00A73CFD">
      <w:pPr>
        <w:pStyle w:val="Body"/>
        <w:rPr>
          <w:rStyle w:val="PageNumber"/>
          <w:lang w:val="en-GB"/>
        </w:rPr>
      </w:pPr>
    </w:p>
    <w:p w14:paraId="43B5631E" w14:textId="77777777" w:rsidR="00A73CFD" w:rsidRPr="00A73CFD" w:rsidRDefault="00A73CFD" w:rsidP="00A73CFD">
      <w:pPr>
        <w:pStyle w:val="Body"/>
        <w:rPr>
          <w:rStyle w:val="PageNumber"/>
          <w:lang w:val="en-GB"/>
        </w:rPr>
      </w:pPr>
      <w:r w:rsidRPr="00A73CFD">
        <w:rPr>
          <w:rFonts w:eastAsia="Arial Unicode MS" w:cs="Arial Unicode MS"/>
          <w:lang w:val="en-GB"/>
        </w:rPr>
        <w:t>All team members having had a high-risk exposure should be evaluated by the Medical Team Manager and the Safety Manager to determine the most appropriate course of action.</w:t>
      </w:r>
    </w:p>
    <w:p w14:paraId="20A85596" w14:textId="77777777" w:rsidR="00A73CFD" w:rsidRPr="00A73CFD" w:rsidRDefault="00A73CFD" w:rsidP="00A73CFD">
      <w:pPr>
        <w:pStyle w:val="Body"/>
        <w:rPr>
          <w:rStyle w:val="PageNumber"/>
          <w:lang w:val="en-GB"/>
        </w:rPr>
      </w:pPr>
    </w:p>
    <w:p w14:paraId="74E80D3E" w14:textId="77777777" w:rsidR="00A73CFD" w:rsidRPr="00A73CFD" w:rsidRDefault="00A73CFD" w:rsidP="00A73CFD">
      <w:pPr>
        <w:pStyle w:val="Heading2"/>
        <w:rPr>
          <w:rStyle w:val="PageNumber"/>
          <w:lang w:val="en-GB"/>
        </w:rPr>
      </w:pPr>
      <w:bookmarkStart w:id="66" w:name="_Toc66777089"/>
      <w:bookmarkStart w:id="67" w:name="_Toc67925047"/>
      <w:r w:rsidRPr="00A73CFD">
        <w:rPr>
          <w:rFonts w:eastAsia="Arial Unicode MS" w:cs="Arial Unicode MS"/>
          <w:lang w:val="en-GB"/>
        </w:rPr>
        <w:t>9.2</w:t>
      </w:r>
      <w:r w:rsidRPr="00A73CFD">
        <w:rPr>
          <w:rFonts w:eastAsia="Arial Unicode MS" w:cs="Arial Unicode MS"/>
          <w:lang w:val="en-GB"/>
        </w:rPr>
        <w:tab/>
        <w:t>COVID-19 Safe Behaviours</w:t>
      </w:r>
      <w:bookmarkEnd w:id="66"/>
      <w:bookmarkEnd w:id="67"/>
    </w:p>
    <w:p w14:paraId="0550F4BE" w14:textId="77777777" w:rsidR="00A73CFD" w:rsidRPr="00A73CFD" w:rsidRDefault="00A73CFD" w:rsidP="00A73CFD">
      <w:pPr>
        <w:pStyle w:val="Body"/>
        <w:rPr>
          <w:rStyle w:val="PageNumber"/>
          <w:lang w:val="en-GB"/>
        </w:rPr>
      </w:pPr>
    </w:p>
    <w:p w14:paraId="0DC9E230" w14:textId="77777777" w:rsidR="00A73CFD" w:rsidRPr="00A73CFD" w:rsidRDefault="00A73CFD" w:rsidP="00A73CFD">
      <w:pPr>
        <w:pStyle w:val="Body"/>
        <w:rPr>
          <w:lang w:val="en-GB"/>
        </w:rPr>
      </w:pPr>
      <w:r w:rsidRPr="00A73CFD">
        <w:rPr>
          <w:rFonts w:eastAsia="Arial Unicode MS" w:cs="Arial Unicode MS"/>
          <w:lang w:val="en-GB"/>
        </w:rPr>
        <w:t>Regularly reinforce the following behaviours:</w:t>
      </w:r>
    </w:p>
    <w:p w14:paraId="14F6F1A7" w14:textId="77777777" w:rsidR="00A73CFD" w:rsidRPr="00A73CFD" w:rsidRDefault="00A73CFD" w:rsidP="00A73CFD">
      <w:pPr>
        <w:pStyle w:val="ListParagraph"/>
        <w:numPr>
          <w:ilvl w:val="0"/>
          <w:numId w:val="63"/>
        </w:numPr>
        <w:rPr>
          <w:lang w:val="en-GB"/>
        </w:rPr>
      </w:pPr>
      <w:r w:rsidRPr="00A73CFD">
        <w:rPr>
          <w:lang w:val="en-GB"/>
        </w:rPr>
        <w:t>Perform hand hygiene frequently, especially after touching communal surfaces e.g., door handles, using:</w:t>
      </w:r>
    </w:p>
    <w:p w14:paraId="60A15F92" w14:textId="77777777" w:rsidR="00A73CFD" w:rsidRPr="00A73CFD" w:rsidRDefault="00A73CFD" w:rsidP="00A73CFD">
      <w:pPr>
        <w:pStyle w:val="ListParagraph"/>
        <w:numPr>
          <w:ilvl w:val="1"/>
          <w:numId w:val="63"/>
        </w:numPr>
        <w:rPr>
          <w:lang w:val="en-GB"/>
        </w:rPr>
      </w:pPr>
      <w:r w:rsidRPr="00A73CFD">
        <w:rPr>
          <w:lang w:val="en-GB"/>
        </w:rPr>
        <w:t>Alcohol-based (minimum 70%) hand rubs (e.g., hand sanitizer)</w:t>
      </w:r>
    </w:p>
    <w:p w14:paraId="29DC3DF4" w14:textId="77777777" w:rsidR="00A73CFD" w:rsidRPr="00A73CFD" w:rsidRDefault="00A73CFD" w:rsidP="00A73CFD">
      <w:pPr>
        <w:pStyle w:val="ListParagraph"/>
        <w:numPr>
          <w:ilvl w:val="1"/>
          <w:numId w:val="63"/>
        </w:numPr>
        <w:rPr>
          <w:lang w:val="en-GB"/>
        </w:rPr>
      </w:pPr>
      <w:r w:rsidRPr="00A73CFD">
        <w:rPr>
          <w:lang w:val="en-GB"/>
        </w:rPr>
        <w:t>Soap and water (20 seconds)</w:t>
      </w:r>
    </w:p>
    <w:p w14:paraId="01419249" w14:textId="77777777" w:rsidR="00A73CFD" w:rsidRPr="00A73CFD" w:rsidRDefault="00A73CFD" w:rsidP="00A73CFD">
      <w:pPr>
        <w:pStyle w:val="ListParagraph"/>
        <w:numPr>
          <w:ilvl w:val="0"/>
          <w:numId w:val="63"/>
        </w:numPr>
        <w:rPr>
          <w:lang w:val="en-GB"/>
        </w:rPr>
      </w:pPr>
      <w:r w:rsidRPr="00A73CFD">
        <w:rPr>
          <w:lang w:val="en-GB"/>
        </w:rPr>
        <w:t>Coughing or sneezing:</w:t>
      </w:r>
    </w:p>
    <w:p w14:paraId="4B95A96D" w14:textId="77777777" w:rsidR="00A73CFD" w:rsidRPr="00A73CFD" w:rsidRDefault="00A73CFD" w:rsidP="00A73CFD">
      <w:pPr>
        <w:pStyle w:val="ListParagraph"/>
        <w:numPr>
          <w:ilvl w:val="1"/>
          <w:numId w:val="63"/>
        </w:numPr>
        <w:rPr>
          <w:lang w:val="en-GB"/>
        </w:rPr>
      </w:pPr>
      <w:r w:rsidRPr="00A73CFD">
        <w:rPr>
          <w:lang w:val="en-GB"/>
        </w:rPr>
        <w:t>Cover your nose and mouth with a flexed elbow or paper tissue</w:t>
      </w:r>
    </w:p>
    <w:p w14:paraId="47918933" w14:textId="77777777" w:rsidR="00A73CFD" w:rsidRPr="00A73CFD" w:rsidRDefault="00A73CFD" w:rsidP="00A73CFD">
      <w:pPr>
        <w:pStyle w:val="ListParagraph"/>
        <w:numPr>
          <w:ilvl w:val="1"/>
          <w:numId w:val="63"/>
        </w:numPr>
        <w:rPr>
          <w:lang w:val="en-GB"/>
        </w:rPr>
      </w:pPr>
      <w:r w:rsidRPr="00A73CFD">
        <w:rPr>
          <w:lang w:val="en-GB"/>
        </w:rPr>
        <w:t>Dispose tissue immediately and perform hand hygiene</w:t>
      </w:r>
    </w:p>
    <w:p w14:paraId="35493D39" w14:textId="77777777" w:rsidR="00A73CFD" w:rsidRPr="00A73CFD" w:rsidRDefault="00A73CFD" w:rsidP="00A73CFD">
      <w:pPr>
        <w:pStyle w:val="ListParagraph"/>
        <w:numPr>
          <w:ilvl w:val="0"/>
          <w:numId w:val="63"/>
        </w:numPr>
        <w:rPr>
          <w:lang w:val="en-GB"/>
        </w:rPr>
      </w:pPr>
      <w:r w:rsidRPr="00A73CFD">
        <w:rPr>
          <w:lang w:val="en-GB"/>
        </w:rPr>
        <w:t>Avoid touching eyes, nose and mouth with unwashed / unsanitized hands</w:t>
      </w:r>
    </w:p>
    <w:p w14:paraId="55BE896D" w14:textId="77777777" w:rsidR="00A73CFD" w:rsidRPr="00A73CFD" w:rsidRDefault="00A73CFD" w:rsidP="00A73CFD">
      <w:pPr>
        <w:pStyle w:val="ListParagraph"/>
        <w:numPr>
          <w:ilvl w:val="0"/>
          <w:numId w:val="63"/>
        </w:numPr>
        <w:rPr>
          <w:lang w:val="en-GB"/>
        </w:rPr>
      </w:pPr>
      <w:r w:rsidRPr="00A73CFD">
        <w:rPr>
          <w:lang w:val="en-GB"/>
        </w:rPr>
        <w:t>Avoid touching food or drinks with unwashed / unsanitized hands</w:t>
      </w:r>
    </w:p>
    <w:p w14:paraId="09AAECA6" w14:textId="54FEC820" w:rsidR="00A73CFD" w:rsidRPr="00A73CFD" w:rsidRDefault="00A73CFD" w:rsidP="00A73CFD">
      <w:pPr>
        <w:pStyle w:val="ListParagraph"/>
        <w:numPr>
          <w:ilvl w:val="0"/>
          <w:numId w:val="63"/>
        </w:numPr>
        <w:rPr>
          <w:lang w:val="en-GB"/>
        </w:rPr>
      </w:pPr>
      <w:r w:rsidRPr="00A73CFD">
        <w:rPr>
          <w:lang w:val="en-GB"/>
        </w:rPr>
        <w:t>Keep 1.5 -2m (</w:t>
      </w:r>
      <w:r w:rsidR="006B65CE">
        <w:rPr>
          <w:lang w:val="en-GB"/>
        </w:rPr>
        <w:t xml:space="preserve">approx. </w:t>
      </w:r>
      <w:r w:rsidRPr="00A73CFD">
        <w:rPr>
          <w:lang w:val="en-GB"/>
        </w:rPr>
        <w:t>6 feet) apart when possible</w:t>
      </w:r>
    </w:p>
    <w:p w14:paraId="7D454BCE" w14:textId="77777777" w:rsidR="00A73CFD" w:rsidRPr="00A73CFD" w:rsidRDefault="00A73CFD" w:rsidP="00A73CFD">
      <w:pPr>
        <w:pStyle w:val="Body"/>
        <w:numPr>
          <w:ilvl w:val="0"/>
          <w:numId w:val="65"/>
        </w:numPr>
        <w:rPr>
          <w:lang w:val="en-GB"/>
        </w:rPr>
      </w:pPr>
      <w:r w:rsidRPr="00A73CFD">
        <w:rPr>
          <w:lang w:val="en-GB"/>
        </w:rPr>
        <w:lastRenderedPageBreak/>
        <w:t>When wearing a mask:</w:t>
      </w:r>
    </w:p>
    <w:p w14:paraId="667A242E" w14:textId="77777777" w:rsidR="00A73CFD" w:rsidRPr="00A73CFD" w:rsidRDefault="00A73CFD" w:rsidP="00A73CFD">
      <w:pPr>
        <w:pStyle w:val="Body"/>
        <w:numPr>
          <w:ilvl w:val="1"/>
          <w:numId w:val="65"/>
        </w:numPr>
        <w:rPr>
          <w:lang w:val="en-GB"/>
        </w:rPr>
      </w:pPr>
      <w:r w:rsidRPr="00A73CFD">
        <w:rPr>
          <w:lang w:val="en-GB"/>
        </w:rPr>
        <w:t>Mask sure mask fits correctly</w:t>
      </w:r>
    </w:p>
    <w:p w14:paraId="76CAECC6" w14:textId="77777777" w:rsidR="00A73CFD" w:rsidRPr="00A73CFD" w:rsidRDefault="00A73CFD" w:rsidP="00A73CFD">
      <w:pPr>
        <w:pStyle w:val="Body"/>
        <w:numPr>
          <w:ilvl w:val="1"/>
          <w:numId w:val="65"/>
        </w:numPr>
        <w:rPr>
          <w:lang w:val="en-GB"/>
        </w:rPr>
      </w:pPr>
      <w:r w:rsidRPr="00A73CFD">
        <w:rPr>
          <w:lang w:val="en-GB"/>
        </w:rPr>
        <w:t>Remove mask without touching outside of the mask and dispose in appropriate waste container immediately</w:t>
      </w:r>
    </w:p>
    <w:p w14:paraId="61EA4FA1" w14:textId="77777777" w:rsidR="00A73CFD" w:rsidRPr="00A73CFD" w:rsidRDefault="00A73CFD" w:rsidP="00A73CFD">
      <w:pPr>
        <w:pStyle w:val="Body"/>
        <w:numPr>
          <w:ilvl w:val="1"/>
          <w:numId w:val="65"/>
        </w:numPr>
        <w:rPr>
          <w:lang w:val="en-GB"/>
        </w:rPr>
      </w:pPr>
      <w:r w:rsidRPr="00A73CFD">
        <w:rPr>
          <w:lang w:val="en-GB"/>
        </w:rPr>
        <w:t>Perform hand hygiene immediately after removing PPE</w:t>
      </w:r>
    </w:p>
    <w:p w14:paraId="74FDBC4F" w14:textId="77777777" w:rsidR="00A73CFD" w:rsidRPr="00A73CFD" w:rsidRDefault="00A73CFD" w:rsidP="00A73CFD">
      <w:pPr>
        <w:pStyle w:val="Body"/>
        <w:rPr>
          <w:rStyle w:val="PageNumber"/>
          <w:lang w:val="en-GB"/>
        </w:rPr>
      </w:pPr>
    </w:p>
    <w:p w14:paraId="452E2753" w14:textId="77777777" w:rsidR="00A73CFD" w:rsidRPr="00A73CFD" w:rsidRDefault="00A73CFD" w:rsidP="00A73CFD">
      <w:pPr>
        <w:pStyle w:val="Heading"/>
        <w:numPr>
          <w:ilvl w:val="0"/>
          <w:numId w:val="66"/>
        </w:numPr>
        <w:rPr>
          <w:lang w:val="en-GB"/>
        </w:rPr>
      </w:pPr>
      <w:bookmarkStart w:id="68" w:name="_Toc66777090"/>
      <w:bookmarkStart w:id="69" w:name="_Toc67925048"/>
      <w:r w:rsidRPr="00A73CFD">
        <w:rPr>
          <w:lang w:val="en-GB"/>
        </w:rPr>
        <w:t>USAR Operations</w:t>
      </w:r>
      <w:bookmarkEnd w:id="68"/>
      <w:bookmarkEnd w:id="69"/>
    </w:p>
    <w:p w14:paraId="16A7621D" w14:textId="77777777" w:rsidR="00A73CFD" w:rsidRPr="00A73CFD" w:rsidRDefault="00A73CFD" w:rsidP="00A73CFD">
      <w:pPr>
        <w:pStyle w:val="Body"/>
        <w:rPr>
          <w:rStyle w:val="PageNumber"/>
          <w:lang w:val="en-GB"/>
        </w:rPr>
      </w:pPr>
    </w:p>
    <w:p w14:paraId="2E6BA689" w14:textId="1D651825" w:rsidR="00A73CFD" w:rsidRPr="00A73CFD" w:rsidRDefault="00A73CFD" w:rsidP="00A73CFD">
      <w:pPr>
        <w:pStyle w:val="Body"/>
        <w:rPr>
          <w:rStyle w:val="PageNumber"/>
          <w:lang w:val="en-GB"/>
        </w:rPr>
      </w:pPr>
      <w:r w:rsidRPr="00A73CFD">
        <w:rPr>
          <w:rFonts w:eastAsia="Arial Unicode MS" w:cs="Arial Unicode MS"/>
          <w:lang w:val="en-GB"/>
        </w:rPr>
        <w:t>Operational plans and assignments will need to be modified based on the risk analysis of the assigned area of operations. By way of example, conducting an ASR 2 poses far less of a risk tha</w:t>
      </w:r>
      <w:r w:rsidR="006B65CE">
        <w:rPr>
          <w:rFonts w:eastAsia="Arial Unicode MS" w:cs="Arial Unicode MS"/>
          <w:lang w:val="en-GB"/>
        </w:rPr>
        <w:t>n</w:t>
      </w:r>
      <w:r w:rsidRPr="00A73CFD">
        <w:rPr>
          <w:rFonts w:eastAsia="Arial Unicode MS" w:cs="Arial Unicode MS"/>
          <w:lang w:val="en-GB"/>
        </w:rPr>
        <w:t xml:space="preserve"> assisting with a hospital evacuation where there are known COVID-19 patients.</w:t>
      </w:r>
    </w:p>
    <w:p w14:paraId="72E0B1DB" w14:textId="77777777" w:rsidR="00A73CFD" w:rsidRPr="00A73CFD" w:rsidRDefault="00A73CFD" w:rsidP="00A73CFD">
      <w:pPr>
        <w:pStyle w:val="Body"/>
        <w:rPr>
          <w:rStyle w:val="PageNumber"/>
          <w:lang w:val="en-GB"/>
        </w:rPr>
      </w:pPr>
    </w:p>
    <w:p w14:paraId="31140177" w14:textId="77777777" w:rsidR="00A73CFD" w:rsidRPr="00A73CFD" w:rsidRDefault="00A73CFD" w:rsidP="00A73CFD">
      <w:pPr>
        <w:pStyle w:val="Body"/>
        <w:rPr>
          <w:rStyle w:val="PageNumber"/>
          <w:lang w:val="en-GB"/>
        </w:rPr>
      </w:pPr>
      <w:r w:rsidRPr="00A73CFD">
        <w:rPr>
          <w:rFonts w:eastAsia="Arial Unicode MS" w:cs="Arial Unicode MS"/>
          <w:lang w:val="en-GB"/>
        </w:rPr>
        <w:t>Prior to deployment on any mission, the Team Leader (Deputy), Safety Officer, Medical Manager and Rescue Officer should determine what measures should be implemented to minimise the risk of COVID-19 exposure.</w:t>
      </w:r>
    </w:p>
    <w:p w14:paraId="67890313" w14:textId="77777777" w:rsidR="00A73CFD" w:rsidRPr="00A73CFD" w:rsidRDefault="00A73CFD" w:rsidP="00A73CFD">
      <w:pPr>
        <w:pStyle w:val="Body"/>
        <w:rPr>
          <w:rStyle w:val="PageNumber"/>
          <w:lang w:val="en-GB"/>
        </w:rPr>
      </w:pPr>
    </w:p>
    <w:p w14:paraId="0E47EFBC" w14:textId="77777777" w:rsidR="00A73CFD" w:rsidRPr="00A73CFD" w:rsidRDefault="00A73CFD" w:rsidP="00A73CFD">
      <w:pPr>
        <w:pStyle w:val="Body"/>
        <w:rPr>
          <w:rStyle w:val="PageNumber"/>
          <w:lang w:val="en-GB"/>
        </w:rPr>
      </w:pPr>
      <w:r w:rsidRPr="00A73CFD">
        <w:rPr>
          <w:rFonts w:eastAsia="Arial Unicode MS" w:cs="Arial Unicode MS"/>
          <w:lang w:val="en-GB"/>
        </w:rPr>
        <w:t>Avoid, as far as possible, transferring individuals between groups, e.g., rescue squads.</w:t>
      </w:r>
    </w:p>
    <w:p w14:paraId="78C4AE20" w14:textId="77777777" w:rsidR="00A73CFD" w:rsidRPr="00A73CFD" w:rsidRDefault="00A73CFD" w:rsidP="00A73CFD">
      <w:pPr>
        <w:pStyle w:val="Body"/>
        <w:rPr>
          <w:rStyle w:val="PageNumber"/>
          <w:lang w:val="en-GB"/>
        </w:rPr>
      </w:pPr>
    </w:p>
    <w:p w14:paraId="2C58EF9F" w14:textId="77777777" w:rsidR="00A73CFD" w:rsidRPr="00A73CFD" w:rsidRDefault="00A73CFD" w:rsidP="00A73CFD">
      <w:pPr>
        <w:pStyle w:val="Body"/>
        <w:rPr>
          <w:rStyle w:val="PageNumber"/>
          <w:lang w:val="en-GB"/>
        </w:rPr>
      </w:pPr>
      <w:r w:rsidRPr="00A73CFD">
        <w:rPr>
          <w:rFonts w:eastAsia="Arial Unicode MS" w:cs="Arial Unicode MS"/>
          <w:lang w:val="en-GB"/>
        </w:rPr>
        <w:t>Ensure all team members have access to their stocked PPE kit at all times.</w:t>
      </w:r>
    </w:p>
    <w:p w14:paraId="6AED731D" w14:textId="77777777" w:rsidR="00A73CFD" w:rsidRPr="00A73CFD" w:rsidRDefault="00A73CFD" w:rsidP="00A73CFD">
      <w:pPr>
        <w:pStyle w:val="Body"/>
        <w:rPr>
          <w:rStyle w:val="PageNumber"/>
          <w:lang w:val="en-GB"/>
        </w:rPr>
      </w:pPr>
    </w:p>
    <w:p w14:paraId="3265FCE6" w14:textId="77777777" w:rsidR="00A73CFD" w:rsidRPr="00A73CFD" w:rsidRDefault="00A73CFD" w:rsidP="00A73CFD">
      <w:pPr>
        <w:pStyle w:val="Heading2"/>
        <w:rPr>
          <w:rStyle w:val="PageNumber"/>
          <w:lang w:val="en-GB"/>
        </w:rPr>
      </w:pPr>
      <w:bookmarkStart w:id="70" w:name="_Toc66777091"/>
      <w:bookmarkStart w:id="71" w:name="_Toc67925049"/>
      <w:r w:rsidRPr="00A73CFD">
        <w:rPr>
          <w:rFonts w:eastAsia="Arial Unicode MS" w:cs="Arial Unicode MS"/>
          <w:lang w:val="en-GB"/>
        </w:rPr>
        <w:t>10.1</w:t>
      </w:r>
      <w:r w:rsidRPr="00A73CFD">
        <w:rPr>
          <w:rFonts w:eastAsia="Arial Unicode MS" w:cs="Arial Unicode MS"/>
          <w:lang w:val="en-GB"/>
        </w:rPr>
        <w:tab/>
        <w:t>Patient Encounters</w:t>
      </w:r>
      <w:bookmarkEnd w:id="70"/>
      <w:bookmarkEnd w:id="71"/>
    </w:p>
    <w:p w14:paraId="0DA3C39F" w14:textId="77777777" w:rsidR="00A73CFD" w:rsidRPr="00A73CFD" w:rsidRDefault="00A73CFD" w:rsidP="00A73CFD">
      <w:pPr>
        <w:pStyle w:val="Body"/>
        <w:rPr>
          <w:rStyle w:val="PageNumber"/>
          <w:lang w:val="en-GB"/>
        </w:rPr>
      </w:pPr>
    </w:p>
    <w:p w14:paraId="5E9469DA" w14:textId="77777777" w:rsidR="00A73CFD" w:rsidRPr="00A73CFD" w:rsidRDefault="00A73CFD" w:rsidP="00A73CFD">
      <w:pPr>
        <w:pStyle w:val="Body"/>
        <w:rPr>
          <w:b/>
          <w:bCs/>
          <w:lang w:val="en-GB"/>
        </w:rPr>
      </w:pPr>
      <w:r w:rsidRPr="00A73CFD">
        <w:rPr>
          <w:rFonts w:eastAsia="Arial Unicode MS" w:cs="Arial Unicode MS"/>
          <w:b/>
          <w:bCs/>
          <w:lang w:val="en-GB"/>
        </w:rPr>
        <w:t>Personal Protective Equipment</w:t>
      </w:r>
    </w:p>
    <w:p w14:paraId="7EADA7C8" w14:textId="77777777" w:rsidR="00A73CFD" w:rsidRPr="00A73CFD" w:rsidRDefault="00A73CFD" w:rsidP="00A73CFD">
      <w:pPr>
        <w:pStyle w:val="Body"/>
        <w:rPr>
          <w:rStyle w:val="PageNumber"/>
          <w:lang w:val="en-GB"/>
        </w:rPr>
      </w:pPr>
    </w:p>
    <w:p w14:paraId="670AB0D2" w14:textId="77777777" w:rsidR="00A73CFD" w:rsidRPr="00A73CFD" w:rsidRDefault="00A73CFD" w:rsidP="00A73CFD">
      <w:pPr>
        <w:pStyle w:val="Body"/>
        <w:rPr>
          <w:rStyle w:val="PageNumber"/>
          <w:lang w:val="en-GB"/>
        </w:rPr>
      </w:pPr>
      <w:r w:rsidRPr="00A73CFD">
        <w:rPr>
          <w:rFonts w:eastAsia="Arial Unicode MS" w:cs="Arial Unicode MS"/>
          <w:lang w:val="en-GB"/>
        </w:rPr>
        <w:t>Due to the nature of USAR operations, in most instances it will not be possible to accurately determine the patients COVID-19 status. Therefore, it is safest to assume that any patient encountered is high-risk for COVID-19. Accordingly, all patient encounters require USAR Team members to:</w:t>
      </w:r>
    </w:p>
    <w:p w14:paraId="202E4A39" w14:textId="483B8317" w:rsidR="00A73CFD" w:rsidRPr="00A73CFD" w:rsidRDefault="00A73CFD" w:rsidP="00A73CFD">
      <w:pPr>
        <w:pStyle w:val="ListParagraph"/>
        <w:numPr>
          <w:ilvl w:val="0"/>
          <w:numId w:val="68"/>
        </w:numPr>
        <w:rPr>
          <w:lang w:val="en-GB"/>
        </w:rPr>
      </w:pPr>
      <w:r w:rsidRPr="00A73CFD">
        <w:rPr>
          <w:lang w:val="en-GB"/>
        </w:rPr>
        <w:t>Wear eye protection (googles/face shield)</w:t>
      </w:r>
    </w:p>
    <w:p w14:paraId="2AE22FB2" w14:textId="77777777" w:rsidR="00A73CFD" w:rsidRPr="00A73CFD" w:rsidRDefault="00A73CFD" w:rsidP="00A73CFD">
      <w:pPr>
        <w:pStyle w:val="ListParagraph"/>
        <w:numPr>
          <w:ilvl w:val="0"/>
          <w:numId w:val="68"/>
        </w:numPr>
        <w:rPr>
          <w:lang w:val="en-GB"/>
        </w:rPr>
      </w:pPr>
      <w:r w:rsidRPr="00A73CFD">
        <w:rPr>
          <w:lang w:val="en-GB"/>
        </w:rPr>
        <w:t>Wear a N95 mask (or equivalent)</w:t>
      </w:r>
    </w:p>
    <w:p w14:paraId="424C81FA" w14:textId="77777777" w:rsidR="00A73CFD" w:rsidRPr="00A73CFD" w:rsidRDefault="00A73CFD" w:rsidP="00A73CFD">
      <w:pPr>
        <w:pStyle w:val="ListParagraph"/>
        <w:numPr>
          <w:ilvl w:val="1"/>
          <w:numId w:val="68"/>
        </w:numPr>
        <w:rPr>
          <w:lang w:val="en-GB"/>
        </w:rPr>
      </w:pPr>
      <w:r w:rsidRPr="00A73CFD">
        <w:rPr>
          <w:lang w:val="en-GB"/>
        </w:rPr>
        <w:t>Apply a face mask, minimally a surgical mask, to the patient as long as it is not medically contra-indicated</w:t>
      </w:r>
    </w:p>
    <w:p w14:paraId="0C232426" w14:textId="77777777" w:rsidR="00A73CFD" w:rsidRPr="00A73CFD" w:rsidRDefault="00A73CFD" w:rsidP="00A73CFD">
      <w:pPr>
        <w:pStyle w:val="ListParagraph"/>
        <w:numPr>
          <w:ilvl w:val="0"/>
          <w:numId w:val="68"/>
        </w:numPr>
        <w:rPr>
          <w:lang w:val="en-GB"/>
        </w:rPr>
      </w:pPr>
      <w:r w:rsidRPr="00A73CFD">
        <w:rPr>
          <w:lang w:val="en-GB"/>
        </w:rPr>
        <w:t>Wear nitrile gloves</w:t>
      </w:r>
    </w:p>
    <w:p w14:paraId="3B2E6E7E" w14:textId="7033BC4E" w:rsidR="00A73CFD" w:rsidRPr="00A73CFD" w:rsidRDefault="00A73CFD" w:rsidP="00A73CFD">
      <w:pPr>
        <w:pStyle w:val="ListParagraph"/>
        <w:numPr>
          <w:ilvl w:val="0"/>
          <w:numId w:val="68"/>
        </w:numPr>
        <w:rPr>
          <w:lang w:val="en-GB"/>
        </w:rPr>
      </w:pPr>
      <w:r w:rsidRPr="00A73CFD">
        <w:rPr>
          <w:lang w:val="en-GB"/>
        </w:rPr>
        <w:t xml:space="preserve">Disposable gown/coverall (e.g., Tyvex) – wearing of disposable gowns / coveralls in the rubble is not practical. If </w:t>
      </w:r>
      <w:r w:rsidRPr="00A73CFD">
        <w:rPr>
          <w:b/>
          <w:bCs/>
          <w:lang w:val="en-GB"/>
        </w:rPr>
        <w:t xml:space="preserve">not </w:t>
      </w:r>
      <w:r w:rsidRPr="00A73CFD">
        <w:rPr>
          <w:lang w:val="en-GB"/>
        </w:rPr>
        <w:t>wearing a disposable gown/coverall when coming into physical contact with a known/suspected COVID-19 patient, remove uniform as soon as possible for cleaning and disinfecting</w:t>
      </w:r>
    </w:p>
    <w:p w14:paraId="7F51A373" w14:textId="77777777" w:rsidR="00A73CFD" w:rsidRPr="00A73CFD" w:rsidRDefault="00A73CFD" w:rsidP="00A73CFD">
      <w:pPr>
        <w:pStyle w:val="Body"/>
        <w:rPr>
          <w:rStyle w:val="PageNumber"/>
          <w:lang w:val="en-GB"/>
        </w:rPr>
      </w:pPr>
      <w:r w:rsidRPr="00A73CFD">
        <w:rPr>
          <w:rFonts w:eastAsia="Arial Unicode MS" w:cs="Arial Unicode MS"/>
          <w:lang w:val="en-GB"/>
        </w:rPr>
        <w:t>Based on the World Health Organisation (WHO) recommendations, the sequence for donning (putting on) PPE is as follows:</w:t>
      </w:r>
    </w:p>
    <w:p w14:paraId="79F85E25" w14:textId="77777777" w:rsidR="00A73CFD" w:rsidRPr="00A73CFD" w:rsidRDefault="00A73CFD" w:rsidP="00A73CFD">
      <w:pPr>
        <w:pStyle w:val="ListParagraph"/>
        <w:numPr>
          <w:ilvl w:val="0"/>
          <w:numId w:val="70"/>
        </w:numPr>
        <w:rPr>
          <w:lang w:val="en-GB"/>
        </w:rPr>
      </w:pPr>
      <w:r w:rsidRPr="00A73CFD">
        <w:rPr>
          <w:lang w:val="en-GB"/>
        </w:rPr>
        <w:t>Perform hand hygiene</w:t>
      </w:r>
    </w:p>
    <w:p w14:paraId="4840BCE2" w14:textId="74422F5B" w:rsidR="00A73CFD" w:rsidRPr="00A73CFD" w:rsidRDefault="00A73CFD" w:rsidP="00A73CFD">
      <w:pPr>
        <w:pStyle w:val="ListParagraph"/>
        <w:numPr>
          <w:ilvl w:val="0"/>
          <w:numId w:val="70"/>
        </w:numPr>
        <w:rPr>
          <w:lang w:val="en-GB"/>
        </w:rPr>
      </w:pPr>
      <w:r w:rsidRPr="00A73CFD">
        <w:rPr>
          <w:lang w:val="en-GB"/>
        </w:rPr>
        <w:t xml:space="preserve">Apply </w:t>
      </w:r>
      <w:r w:rsidR="006B65CE" w:rsidRPr="00A73CFD">
        <w:rPr>
          <w:lang w:val="en-GB"/>
        </w:rPr>
        <w:t>gown/coverall</w:t>
      </w:r>
      <w:r w:rsidRPr="00A73CFD">
        <w:rPr>
          <w:lang w:val="en-GB"/>
        </w:rPr>
        <w:t>, e.g., Tyvex suite (if being worn)</w:t>
      </w:r>
    </w:p>
    <w:p w14:paraId="769B0549" w14:textId="77777777" w:rsidR="00A73CFD" w:rsidRPr="00A73CFD" w:rsidRDefault="00A73CFD" w:rsidP="00A73CFD">
      <w:pPr>
        <w:pStyle w:val="ListParagraph"/>
        <w:numPr>
          <w:ilvl w:val="0"/>
          <w:numId w:val="70"/>
        </w:numPr>
        <w:rPr>
          <w:lang w:val="en-GB"/>
        </w:rPr>
      </w:pPr>
      <w:r w:rsidRPr="00A73CFD">
        <w:rPr>
          <w:lang w:val="en-GB"/>
        </w:rPr>
        <w:t>Apply face mask – ensure good fit (ensure nose and mouth are covered) and seal</w:t>
      </w:r>
    </w:p>
    <w:p w14:paraId="3426C3E5" w14:textId="6AF27C68" w:rsidR="00A73CFD" w:rsidRPr="00A73CFD" w:rsidRDefault="00A73CFD" w:rsidP="00A73CFD">
      <w:pPr>
        <w:pStyle w:val="ListParagraph"/>
        <w:numPr>
          <w:ilvl w:val="0"/>
          <w:numId w:val="70"/>
        </w:numPr>
        <w:rPr>
          <w:lang w:val="en-GB"/>
        </w:rPr>
      </w:pPr>
      <w:r w:rsidRPr="00A73CFD">
        <w:rPr>
          <w:lang w:val="en-GB"/>
        </w:rPr>
        <w:t>Apply eye protection (goggles/face shield)</w:t>
      </w:r>
    </w:p>
    <w:p w14:paraId="4E360421" w14:textId="77777777" w:rsidR="00A73CFD" w:rsidRPr="00A73CFD" w:rsidRDefault="00A73CFD" w:rsidP="00A73CFD">
      <w:pPr>
        <w:pStyle w:val="ListParagraph"/>
        <w:numPr>
          <w:ilvl w:val="0"/>
          <w:numId w:val="70"/>
        </w:numPr>
        <w:rPr>
          <w:lang w:val="en-GB"/>
        </w:rPr>
      </w:pPr>
      <w:r w:rsidRPr="00A73CFD">
        <w:rPr>
          <w:lang w:val="en-GB"/>
        </w:rPr>
        <w:t>Apply nitrile gloves – extend glove cuffs to cover sleeves</w:t>
      </w:r>
    </w:p>
    <w:p w14:paraId="09493AF6" w14:textId="77777777" w:rsidR="00A73CFD" w:rsidRPr="00A73CFD" w:rsidRDefault="00A73CFD" w:rsidP="00A73CFD">
      <w:pPr>
        <w:pStyle w:val="Body"/>
        <w:rPr>
          <w:rStyle w:val="PageNumber"/>
          <w:lang w:val="en-GB"/>
        </w:rPr>
      </w:pPr>
    </w:p>
    <w:p w14:paraId="5967A218" w14:textId="77777777" w:rsidR="00A73CFD" w:rsidRPr="00A73CFD" w:rsidRDefault="00A73CFD" w:rsidP="00A73CFD">
      <w:pPr>
        <w:pStyle w:val="Body"/>
        <w:rPr>
          <w:rStyle w:val="PageNumber"/>
          <w:lang w:val="en-GB"/>
        </w:rPr>
      </w:pPr>
      <w:r w:rsidRPr="00A73CFD">
        <w:rPr>
          <w:rFonts w:eastAsia="Arial Unicode MS" w:cs="Arial Unicode MS"/>
          <w:lang w:val="en-GB"/>
        </w:rPr>
        <w:lastRenderedPageBreak/>
        <w:t>Based on the World Health Organisation (WHO) recommendations, the sequence for doffing (removing) PPE is as follows:</w:t>
      </w:r>
    </w:p>
    <w:p w14:paraId="77C24B6E" w14:textId="77777777" w:rsidR="00A73CFD" w:rsidRPr="00A73CFD" w:rsidRDefault="00A73CFD" w:rsidP="00A73CFD">
      <w:pPr>
        <w:pStyle w:val="ListParagraph"/>
        <w:numPr>
          <w:ilvl w:val="0"/>
          <w:numId w:val="72"/>
        </w:numPr>
        <w:rPr>
          <w:lang w:val="en-GB"/>
        </w:rPr>
      </w:pPr>
      <w:r w:rsidRPr="00A73CFD">
        <w:rPr>
          <w:lang w:val="en-GB"/>
        </w:rPr>
        <w:t>Remove gloves</w:t>
      </w:r>
    </w:p>
    <w:p w14:paraId="73D4BD8F" w14:textId="77777777" w:rsidR="00A73CFD" w:rsidRPr="00A73CFD" w:rsidRDefault="00A73CFD" w:rsidP="00A73CFD">
      <w:pPr>
        <w:pStyle w:val="ListParagraph"/>
        <w:numPr>
          <w:ilvl w:val="1"/>
          <w:numId w:val="72"/>
        </w:numPr>
        <w:rPr>
          <w:lang w:val="en-GB"/>
        </w:rPr>
      </w:pPr>
      <w:r w:rsidRPr="00A73CFD">
        <w:rPr>
          <w:lang w:val="en-GB"/>
        </w:rPr>
        <w:t>Grasp outside of glove with opposite hand and peel off, holding in gloved hand</w:t>
      </w:r>
    </w:p>
    <w:p w14:paraId="437907DE" w14:textId="77777777" w:rsidR="00A73CFD" w:rsidRPr="00A73CFD" w:rsidRDefault="00A73CFD" w:rsidP="00A73CFD">
      <w:pPr>
        <w:pStyle w:val="ListParagraph"/>
        <w:numPr>
          <w:ilvl w:val="1"/>
          <w:numId w:val="72"/>
        </w:numPr>
        <w:rPr>
          <w:lang w:val="en-GB"/>
        </w:rPr>
      </w:pPr>
      <w:r w:rsidRPr="00A73CFD">
        <w:rPr>
          <w:lang w:val="en-GB"/>
        </w:rPr>
        <w:t>Slide fingers under cuff of remaining glove and peel off</w:t>
      </w:r>
    </w:p>
    <w:p w14:paraId="152F9F4D" w14:textId="45DECBD6" w:rsidR="00A73CFD" w:rsidRPr="00A73CFD" w:rsidRDefault="00A73CFD" w:rsidP="00A73CFD">
      <w:pPr>
        <w:pStyle w:val="ListParagraph"/>
        <w:numPr>
          <w:ilvl w:val="0"/>
          <w:numId w:val="72"/>
        </w:numPr>
        <w:rPr>
          <w:lang w:val="en-GB"/>
        </w:rPr>
      </w:pPr>
      <w:r w:rsidRPr="00A73CFD">
        <w:rPr>
          <w:lang w:val="en-GB"/>
        </w:rPr>
        <w:t xml:space="preserve">Remove </w:t>
      </w:r>
      <w:r w:rsidR="006B65CE" w:rsidRPr="00A73CFD">
        <w:rPr>
          <w:lang w:val="en-GB"/>
        </w:rPr>
        <w:t>gown/coverall</w:t>
      </w:r>
      <w:r w:rsidR="006B65CE" w:rsidRPr="00A73CFD">
        <w:rPr>
          <w:lang w:val="en-GB"/>
        </w:rPr>
        <w:t xml:space="preserve"> </w:t>
      </w:r>
      <w:r w:rsidRPr="00A73CFD">
        <w:rPr>
          <w:lang w:val="en-GB"/>
        </w:rPr>
        <w:t>– touch only the inside surface</w:t>
      </w:r>
    </w:p>
    <w:p w14:paraId="5EFF03AB" w14:textId="77777777" w:rsidR="00A73CFD" w:rsidRPr="00A73CFD" w:rsidRDefault="00A73CFD" w:rsidP="00A73CFD">
      <w:pPr>
        <w:pStyle w:val="ListParagraph"/>
        <w:numPr>
          <w:ilvl w:val="0"/>
          <w:numId w:val="72"/>
        </w:numPr>
        <w:rPr>
          <w:lang w:val="en-GB"/>
        </w:rPr>
      </w:pPr>
      <w:r w:rsidRPr="00A73CFD">
        <w:rPr>
          <w:lang w:val="en-GB"/>
        </w:rPr>
        <w:t>Perform hand hygiene</w:t>
      </w:r>
    </w:p>
    <w:p w14:paraId="783CA7E3" w14:textId="2DEF9FE2" w:rsidR="00A73CFD" w:rsidRPr="00A73CFD" w:rsidRDefault="00A73CFD" w:rsidP="00A73CFD">
      <w:pPr>
        <w:pStyle w:val="ListParagraph"/>
        <w:numPr>
          <w:ilvl w:val="0"/>
          <w:numId w:val="72"/>
        </w:numPr>
        <w:rPr>
          <w:lang w:val="en-GB"/>
        </w:rPr>
      </w:pPr>
      <w:r w:rsidRPr="00A73CFD">
        <w:rPr>
          <w:lang w:val="en-GB"/>
        </w:rPr>
        <w:t>Remove eye protection by grasping earpieces</w:t>
      </w:r>
      <w:r w:rsidR="006B65CE">
        <w:rPr>
          <w:lang w:val="en-GB"/>
        </w:rPr>
        <w:t>/</w:t>
      </w:r>
      <w:r w:rsidRPr="00A73CFD">
        <w:rPr>
          <w:lang w:val="en-GB"/>
        </w:rPr>
        <w:t>head band</w:t>
      </w:r>
    </w:p>
    <w:p w14:paraId="4A019777" w14:textId="77777777" w:rsidR="00A73CFD" w:rsidRPr="00A73CFD" w:rsidRDefault="00A73CFD" w:rsidP="00A73CFD">
      <w:pPr>
        <w:pStyle w:val="ListParagraph"/>
        <w:numPr>
          <w:ilvl w:val="0"/>
          <w:numId w:val="72"/>
        </w:numPr>
        <w:rPr>
          <w:lang w:val="en-GB"/>
        </w:rPr>
      </w:pPr>
      <w:r w:rsidRPr="00A73CFD">
        <w:rPr>
          <w:lang w:val="en-GB"/>
        </w:rPr>
        <w:t>Remove mask – grasp ties or inside of the mask</w:t>
      </w:r>
    </w:p>
    <w:p w14:paraId="3A1C8E91" w14:textId="77777777" w:rsidR="00A73CFD" w:rsidRPr="00A73CFD" w:rsidRDefault="00A73CFD" w:rsidP="00A73CFD">
      <w:pPr>
        <w:pStyle w:val="ListParagraph"/>
        <w:numPr>
          <w:ilvl w:val="1"/>
          <w:numId w:val="72"/>
        </w:numPr>
        <w:rPr>
          <w:lang w:val="en-GB"/>
        </w:rPr>
      </w:pPr>
      <w:r w:rsidRPr="00A73CFD">
        <w:rPr>
          <w:lang w:val="en-GB"/>
        </w:rPr>
        <w:t>If re-usable ½ face masks are used, decontaminate prior to next use</w:t>
      </w:r>
    </w:p>
    <w:p w14:paraId="74961E73" w14:textId="77777777" w:rsidR="00A73CFD" w:rsidRPr="00A73CFD" w:rsidRDefault="00A73CFD" w:rsidP="00A73CFD">
      <w:pPr>
        <w:pStyle w:val="ListParagraph"/>
        <w:numPr>
          <w:ilvl w:val="0"/>
          <w:numId w:val="72"/>
        </w:numPr>
        <w:rPr>
          <w:lang w:val="en-GB"/>
        </w:rPr>
      </w:pPr>
      <w:r w:rsidRPr="00A73CFD">
        <w:rPr>
          <w:lang w:val="en-GB"/>
        </w:rPr>
        <w:t>Discard all used PPE in appropriate waste containers</w:t>
      </w:r>
    </w:p>
    <w:p w14:paraId="3E1B1072" w14:textId="77777777" w:rsidR="00A73CFD" w:rsidRPr="00A73CFD" w:rsidRDefault="00A73CFD" w:rsidP="00A73CFD">
      <w:pPr>
        <w:pStyle w:val="ListParagraph"/>
        <w:numPr>
          <w:ilvl w:val="0"/>
          <w:numId w:val="72"/>
        </w:numPr>
        <w:rPr>
          <w:lang w:val="en-GB"/>
        </w:rPr>
      </w:pPr>
      <w:r w:rsidRPr="00A73CFD">
        <w:rPr>
          <w:lang w:val="en-GB"/>
        </w:rPr>
        <w:t>Perform hand hygiene</w:t>
      </w:r>
    </w:p>
    <w:p w14:paraId="2F52CA32" w14:textId="77777777" w:rsidR="00A73CFD" w:rsidRPr="00A73CFD" w:rsidRDefault="00A73CFD" w:rsidP="00A73CFD">
      <w:pPr>
        <w:pStyle w:val="Body"/>
        <w:rPr>
          <w:rStyle w:val="PageNumber"/>
          <w:lang w:val="en-GB"/>
        </w:rPr>
      </w:pPr>
    </w:p>
    <w:p w14:paraId="16239F68" w14:textId="77777777" w:rsidR="00A73CFD" w:rsidRPr="00A73CFD" w:rsidRDefault="00A73CFD" w:rsidP="00A73CFD">
      <w:pPr>
        <w:pStyle w:val="Body"/>
        <w:rPr>
          <w:rStyle w:val="PageNumber"/>
          <w:lang w:val="en-GB"/>
        </w:rPr>
      </w:pPr>
      <w:r w:rsidRPr="00A73CFD">
        <w:rPr>
          <w:rFonts w:eastAsia="Arial Unicode MS" w:cs="Arial Unicode MS"/>
          <w:lang w:val="en-GB"/>
        </w:rPr>
        <w:t>Logistics should carefully track the PPE consumption rate to ensure continued availability of stock. PPE consumption rates and predicted resupply needs should be reported on a daily basis.</w:t>
      </w:r>
    </w:p>
    <w:p w14:paraId="6FA717F1" w14:textId="77777777" w:rsidR="00A73CFD" w:rsidRPr="00A73CFD" w:rsidRDefault="00A73CFD" w:rsidP="00A73CFD">
      <w:pPr>
        <w:pStyle w:val="Body"/>
        <w:rPr>
          <w:rStyle w:val="PageNumber"/>
          <w:lang w:val="en-GB"/>
        </w:rPr>
      </w:pPr>
    </w:p>
    <w:p w14:paraId="784E7D78" w14:textId="77777777" w:rsidR="00A73CFD" w:rsidRPr="00A73CFD" w:rsidRDefault="00A73CFD" w:rsidP="00A73CFD">
      <w:pPr>
        <w:pStyle w:val="Body"/>
        <w:rPr>
          <w:b/>
          <w:bCs/>
          <w:lang w:val="en-GB"/>
        </w:rPr>
      </w:pPr>
      <w:r w:rsidRPr="00A73CFD">
        <w:rPr>
          <w:rFonts w:eastAsia="Arial Unicode MS" w:cs="Arial Unicode MS"/>
          <w:b/>
          <w:bCs/>
          <w:lang w:val="en-GB"/>
        </w:rPr>
        <w:t>Patient Assessment</w:t>
      </w:r>
    </w:p>
    <w:p w14:paraId="76306DC9" w14:textId="77777777" w:rsidR="00A73CFD" w:rsidRPr="00A73CFD" w:rsidRDefault="00A73CFD" w:rsidP="00A73CFD">
      <w:pPr>
        <w:pStyle w:val="Body"/>
        <w:rPr>
          <w:rStyle w:val="PageNumber"/>
          <w:lang w:val="en-GB"/>
        </w:rPr>
      </w:pPr>
    </w:p>
    <w:p w14:paraId="3AF0A856" w14:textId="77777777" w:rsidR="00A73CFD" w:rsidRPr="00A73CFD" w:rsidRDefault="00A73CFD" w:rsidP="00A73CFD">
      <w:pPr>
        <w:pStyle w:val="Body"/>
        <w:rPr>
          <w:rStyle w:val="PageNumber"/>
          <w:lang w:val="en-GB"/>
        </w:rPr>
      </w:pPr>
      <w:r w:rsidRPr="00A73CFD">
        <w:rPr>
          <w:rFonts w:eastAsia="Arial Unicode MS" w:cs="Arial Unicode MS"/>
          <w:lang w:val="en-GB"/>
        </w:rPr>
        <w:t>In addition to the normal clinical assessment, all patients should be screened for COVID-19. Take a history, including:</w:t>
      </w:r>
    </w:p>
    <w:p w14:paraId="3D76CFDF" w14:textId="77777777" w:rsidR="00A73CFD" w:rsidRPr="00A73CFD" w:rsidRDefault="00A73CFD" w:rsidP="00A73CFD">
      <w:pPr>
        <w:pStyle w:val="ListParagraph"/>
        <w:numPr>
          <w:ilvl w:val="0"/>
          <w:numId w:val="68"/>
        </w:numPr>
        <w:rPr>
          <w:lang w:val="en-GB"/>
        </w:rPr>
      </w:pPr>
      <w:r w:rsidRPr="00A73CFD">
        <w:rPr>
          <w:lang w:val="en-GB"/>
        </w:rPr>
        <w:t>Fever &gt; 38</w:t>
      </w:r>
      <w:r w:rsidRPr="00A73CFD">
        <w:rPr>
          <w:rFonts w:ascii="Symbol" w:hAnsi="Symbol"/>
          <w:lang w:val="en-GB"/>
        </w:rPr>
        <w:t>°</w:t>
      </w:r>
      <w:r w:rsidRPr="00A73CFD">
        <w:rPr>
          <w:lang w:val="en-GB"/>
        </w:rPr>
        <w:t>C / 100.4</w:t>
      </w:r>
      <w:r w:rsidRPr="00A73CFD">
        <w:rPr>
          <w:rFonts w:ascii="Symbol" w:hAnsi="Symbol"/>
          <w:lang w:val="en-GB"/>
        </w:rPr>
        <w:t>°</w:t>
      </w:r>
      <w:r w:rsidRPr="00A73CFD">
        <w:rPr>
          <w:lang w:val="en-GB"/>
        </w:rPr>
        <w:t>F – Check temperature</w:t>
      </w:r>
    </w:p>
    <w:p w14:paraId="121175AE" w14:textId="77777777" w:rsidR="00A73CFD" w:rsidRPr="00A73CFD" w:rsidRDefault="00A73CFD" w:rsidP="00A73CFD">
      <w:pPr>
        <w:pStyle w:val="ListParagraph"/>
        <w:numPr>
          <w:ilvl w:val="0"/>
          <w:numId w:val="68"/>
        </w:numPr>
        <w:rPr>
          <w:lang w:val="en-GB"/>
        </w:rPr>
      </w:pPr>
      <w:r w:rsidRPr="00A73CFD">
        <w:rPr>
          <w:lang w:val="en-GB"/>
        </w:rPr>
        <w:t>Chills</w:t>
      </w:r>
    </w:p>
    <w:p w14:paraId="42DC5B9E" w14:textId="77777777" w:rsidR="00A73CFD" w:rsidRPr="00A73CFD" w:rsidRDefault="00A73CFD" w:rsidP="00A73CFD">
      <w:pPr>
        <w:pStyle w:val="ListParagraph"/>
        <w:numPr>
          <w:ilvl w:val="0"/>
          <w:numId w:val="68"/>
        </w:numPr>
        <w:rPr>
          <w:lang w:val="en-GB"/>
        </w:rPr>
      </w:pPr>
      <w:r w:rsidRPr="00A73CFD">
        <w:rPr>
          <w:lang w:val="en-GB"/>
        </w:rPr>
        <w:t>Runny nose</w:t>
      </w:r>
    </w:p>
    <w:p w14:paraId="1AB39A36" w14:textId="77777777" w:rsidR="00A73CFD" w:rsidRPr="00A73CFD" w:rsidRDefault="00A73CFD" w:rsidP="00A73CFD">
      <w:pPr>
        <w:pStyle w:val="ListParagraph"/>
        <w:numPr>
          <w:ilvl w:val="0"/>
          <w:numId w:val="68"/>
        </w:numPr>
        <w:rPr>
          <w:lang w:val="en-GB"/>
        </w:rPr>
      </w:pPr>
      <w:r w:rsidRPr="00A73CFD">
        <w:rPr>
          <w:lang w:val="en-GB"/>
        </w:rPr>
        <w:t>Nasal congestion</w:t>
      </w:r>
    </w:p>
    <w:p w14:paraId="772FCCFA" w14:textId="77777777" w:rsidR="00A73CFD" w:rsidRPr="00A73CFD" w:rsidRDefault="00A73CFD" w:rsidP="00A73CFD">
      <w:pPr>
        <w:pStyle w:val="ListParagraph"/>
        <w:numPr>
          <w:ilvl w:val="0"/>
          <w:numId w:val="68"/>
        </w:numPr>
        <w:rPr>
          <w:lang w:val="en-GB"/>
        </w:rPr>
      </w:pPr>
      <w:r w:rsidRPr="00A73CFD">
        <w:rPr>
          <w:lang w:val="en-GB"/>
        </w:rPr>
        <w:t>Sore throat</w:t>
      </w:r>
    </w:p>
    <w:p w14:paraId="7FD777F8" w14:textId="77777777" w:rsidR="00A73CFD" w:rsidRPr="00A73CFD" w:rsidRDefault="00A73CFD" w:rsidP="00A73CFD">
      <w:pPr>
        <w:pStyle w:val="ListParagraph"/>
        <w:numPr>
          <w:ilvl w:val="0"/>
          <w:numId w:val="68"/>
        </w:numPr>
        <w:rPr>
          <w:lang w:val="en-GB"/>
        </w:rPr>
      </w:pPr>
      <w:r w:rsidRPr="00A73CFD">
        <w:rPr>
          <w:lang w:val="en-GB"/>
        </w:rPr>
        <w:t>Cough</w:t>
      </w:r>
    </w:p>
    <w:p w14:paraId="08226DB1" w14:textId="77777777" w:rsidR="00A73CFD" w:rsidRPr="00A73CFD" w:rsidRDefault="00A73CFD" w:rsidP="00A73CFD">
      <w:pPr>
        <w:pStyle w:val="ListParagraph"/>
        <w:numPr>
          <w:ilvl w:val="0"/>
          <w:numId w:val="68"/>
        </w:numPr>
        <w:rPr>
          <w:lang w:val="en-GB"/>
        </w:rPr>
      </w:pPr>
      <w:r w:rsidRPr="00A73CFD">
        <w:rPr>
          <w:lang w:val="en-GB"/>
        </w:rPr>
        <w:t>Shortness of breath</w:t>
      </w:r>
    </w:p>
    <w:p w14:paraId="2BD6D7E0" w14:textId="77777777" w:rsidR="00A73CFD" w:rsidRPr="00A73CFD" w:rsidRDefault="00A73CFD" w:rsidP="00A73CFD">
      <w:pPr>
        <w:pStyle w:val="ListParagraph"/>
        <w:numPr>
          <w:ilvl w:val="0"/>
          <w:numId w:val="68"/>
        </w:numPr>
        <w:rPr>
          <w:lang w:val="en-GB"/>
        </w:rPr>
      </w:pPr>
      <w:r w:rsidRPr="00A73CFD">
        <w:rPr>
          <w:lang w:val="en-GB"/>
        </w:rPr>
        <w:t>Loss of smell</w:t>
      </w:r>
    </w:p>
    <w:p w14:paraId="6C24652B" w14:textId="77777777" w:rsidR="00A73CFD" w:rsidRPr="00A73CFD" w:rsidRDefault="00A73CFD" w:rsidP="00A73CFD">
      <w:pPr>
        <w:pStyle w:val="ListParagraph"/>
        <w:numPr>
          <w:ilvl w:val="0"/>
          <w:numId w:val="68"/>
        </w:numPr>
        <w:rPr>
          <w:lang w:val="en-GB"/>
        </w:rPr>
      </w:pPr>
      <w:r w:rsidRPr="00A73CFD">
        <w:rPr>
          <w:lang w:val="en-GB"/>
        </w:rPr>
        <w:t>Loss of taste</w:t>
      </w:r>
    </w:p>
    <w:p w14:paraId="4B4A16AF" w14:textId="01E3635E" w:rsidR="00A73CFD" w:rsidRPr="00A73CFD" w:rsidRDefault="00A73CFD" w:rsidP="00A73CFD">
      <w:pPr>
        <w:pStyle w:val="ListParagraph"/>
        <w:numPr>
          <w:ilvl w:val="0"/>
          <w:numId w:val="68"/>
        </w:numPr>
        <w:rPr>
          <w:lang w:val="en-GB"/>
        </w:rPr>
      </w:pPr>
      <w:r w:rsidRPr="00A73CFD">
        <w:rPr>
          <w:lang w:val="en-GB"/>
        </w:rPr>
        <w:t>Nausea/vomiting</w:t>
      </w:r>
    </w:p>
    <w:p w14:paraId="74551F59" w14:textId="77777777" w:rsidR="00A73CFD" w:rsidRPr="00A73CFD" w:rsidRDefault="00A73CFD" w:rsidP="00A73CFD">
      <w:pPr>
        <w:pStyle w:val="ListParagraph"/>
        <w:numPr>
          <w:ilvl w:val="0"/>
          <w:numId w:val="68"/>
        </w:numPr>
        <w:rPr>
          <w:lang w:val="en-GB"/>
        </w:rPr>
      </w:pPr>
      <w:r w:rsidRPr="00A73CFD">
        <w:rPr>
          <w:lang w:val="en-GB"/>
        </w:rPr>
        <w:t>Diarrhoea</w:t>
      </w:r>
    </w:p>
    <w:p w14:paraId="00A08921" w14:textId="285534C8" w:rsidR="00A73CFD" w:rsidRPr="00A73CFD" w:rsidRDefault="00A73CFD" w:rsidP="00A73CFD">
      <w:pPr>
        <w:pStyle w:val="ListParagraph"/>
        <w:numPr>
          <w:ilvl w:val="0"/>
          <w:numId w:val="68"/>
        </w:numPr>
        <w:rPr>
          <w:lang w:val="en-GB"/>
        </w:rPr>
      </w:pPr>
      <w:r w:rsidRPr="00A73CFD">
        <w:rPr>
          <w:lang w:val="en-GB"/>
        </w:rPr>
        <w:t>Persistent muscle/joint pain</w:t>
      </w:r>
    </w:p>
    <w:p w14:paraId="29B96AC4" w14:textId="6972432D" w:rsidR="00A73CFD" w:rsidRPr="00A73CFD" w:rsidRDefault="006B65CE" w:rsidP="00A73CFD">
      <w:pPr>
        <w:pStyle w:val="ListParagraph"/>
        <w:numPr>
          <w:ilvl w:val="0"/>
          <w:numId w:val="68"/>
        </w:numPr>
        <w:rPr>
          <w:lang w:val="en-GB"/>
        </w:rPr>
      </w:pPr>
      <w:r>
        <w:rPr>
          <w:lang w:val="en-GB"/>
        </w:rPr>
        <w:t>Use of</w:t>
      </w:r>
      <w:r w:rsidR="00A73CFD" w:rsidRPr="00A73CFD">
        <w:rPr>
          <w:lang w:val="en-GB"/>
        </w:rPr>
        <w:t xml:space="preserve"> any fever reducing medication, e.g., paracetamol/ibuprofen</w:t>
      </w:r>
    </w:p>
    <w:p w14:paraId="4941A863" w14:textId="5F8816E6" w:rsidR="00A73CFD" w:rsidRPr="00A73CFD" w:rsidRDefault="006B65CE" w:rsidP="00A73CFD">
      <w:pPr>
        <w:pStyle w:val="ListParagraph"/>
        <w:numPr>
          <w:ilvl w:val="0"/>
          <w:numId w:val="68"/>
        </w:numPr>
        <w:rPr>
          <w:lang w:val="en-GB"/>
        </w:rPr>
      </w:pPr>
      <w:r>
        <w:rPr>
          <w:lang w:val="en-GB"/>
        </w:rPr>
        <w:t>Close c</w:t>
      </w:r>
      <w:r w:rsidR="00A73CFD" w:rsidRPr="00A73CFD">
        <w:rPr>
          <w:lang w:val="en-GB"/>
        </w:rPr>
        <w:t>ontact of someone who is COVID-19 positive, e.g., co-worker / family member</w:t>
      </w:r>
    </w:p>
    <w:p w14:paraId="76E5B25E" w14:textId="02E35192" w:rsidR="00A73CFD" w:rsidRPr="00A73CFD" w:rsidRDefault="006B65CE" w:rsidP="00A73CFD">
      <w:pPr>
        <w:pStyle w:val="ListParagraph"/>
        <w:numPr>
          <w:ilvl w:val="0"/>
          <w:numId w:val="68"/>
        </w:numPr>
        <w:rPr>
          <w:lang w:val="en-GB"/>
        </w:rPr>
      </w:pPr>
      <w:r>
        <w:rPr>
          <w:lang w:val="en-GB"/>
        </w:rPr>
        <w:t>History of</w:t>
      </w:r>
      <w:r w:rsidR="00A73CFD" w:rsidRPr="00A73CFD">
        <w:rPr>
          <w:lang w:val="en-GB"/>
        </w:rPr>
        <w:t xml:space="preserve"> quarantine or self-isolation</w:t>
      </w:r>
    </w:p>
    <w:p w14:paraId="64F8C4EB" w14:textId="77777777" w:rsidR="00A73CFD" w:rsidRPr="00A73CFD" w:rsidRDefault="00A73CFD" w:rsidP="00A73CFD">
      <w:pPr>
        <w:pStyle w:val="Body"/>
        <w:rPr>
          <w:rStyle w:val="PageNumber"/>
          <w:lang w:val="en-GB"/>
        </w:rPr>
      </w:pPr>
    </w:p>
    <w:p w14:paraId="36A7667B" w14:textId="77777777" w:rsidR="00A73CFD" w:rsidRPr="00A73CFD" w:rsidRDefault="00A73CFD" w:rsidP="00A73CFD">
      <w:pPr>
        <w:pStyle w:val="Body"/>
        <w:rPr>
          <w:rStyle w:val="PageNumber"/>
          <w:lang w:val="en-GB"/>
        </w:rPr>
      </w:pPr>
      <w:r w:rsidRPr="00A73CFD">
        <w:rPr>
          <w:rFonts w:eastAsia="Arial Unicode MS" w:cs="Arial Unicode MS"/>
          <w:lang w:val="en-GB"/>
        </w:rPr>
        <w:t>Contact with patients should be limited to essential personnel only.</w:t>
      </w:r>
    </w:p>
    <w:p w14:paraId="4F1340DE" w14:textId="77777777" w:rsidR="00A73CFD" w:rsidRPr="00A73CFD" w:rsidRDefault="00A73CFD" w:rsidP="00A73CFD">
      <w:pPr>
        <w:pStyle w:val="Body"/>
        <w:rPr>
          <w:rStyle w:val="PageNumber"/>
          <w:lang w:val="en-GB"/>
        </w:rPr>
      </w:pPr>
    </w:p>
    <w:p w14:paraId="30AC69BA" w14:textId="77777777" w:rsidR="00A73CFD" w:rsidRPr="00A73CFD" w:rsidRDefault="00A73CFD" w:rsidP="00A73CFD">
      <w:pPr>
        <w:pStyle w:val="Heading2"/>
        <w:rPr>
          <w:rStyle w:val="PageNumber"/>
          <w:lang w:val="en-GB"/>
        </w:rPr>
      </w:pPr>
      <w:bookmarkStart w:id="72" w:name="_Toc66777092"/>
      <w:bookmarkStart w:id="73" w:name="_Toc67925050"/>
      <w:r w:rsidRPr="00A73CFD">
        <w:rPr>
          <w:rFonts w:eastAsia="Arial Unicode MS" w:cs="Arial Unicode MS"/>
          <w:lang w:val="en-GB"/>
        </w:rPr>
        <w:t>10.2</w:t>
      </w:r>
      <w:r w:rsidRPr="00A73CFD">
        <w:rPr>
          <w:rFonts w:eastAsia="Arial Unicode MS" w:cs="Arial Unicode MS"/>
          <w:lang w:val="en-GB"/>
        </w:rPr>
        <w:tab/>
        <w:t>Aerosol Generating Procedures</w:t>
      </w:r>
      <w:bookmarkEnd w:id="72"/>
      <w:bookmarkEnd w:id="73"/>
    </w:p>
    <w:p w14:paraId="6160DFAE" w14:textId="77777777" w:rsidR="00A73CFD" w:rsidRPr="00A73CFD" w:rsidRDefault="00A73CFD" w:rsidP="00A73CFD">
      <w:pPr>
        <w:pStyle w:val="Body"/>
        <w:rPr>
          <w:rStyle w:val="PageNumber"/>
          <w:lang w:val="en-GB"/>
        </w:rPr>
      </w:pPr>
    </w:p>
    <w:p w14:paraId="5C72119E" w14:textId="77777777" w:rsidR="00A73CFD" w:rsidRPr="00A73CFD" w:rsidRDefault="00A73CFD" w:rsidP="00A73CFD">
      <w:pPr>
        <w:pStyle w:val="Body"/>
        <w:rPr>
          <w:rStyle w:val="PageNumber"/>
          <w:lang w:val="en-GB"/>
        </w:rPr>
      </w:pPr>
      <w:r w:rsidRPr="00A73CFD">
        <w:rPr>
          <w:rFonts w:eastAsia="Arial Unicode MS" w:cs="Arial Unicode MS"/>
          <w:lang w:val="en-GB"/>
        </w:rPr>
        <w:t>Aerosol generating procedures (AGPs), e.g., nebulisation, bag-valve-mask ventilation, intubation, cardiopulmonary resuscitation (CPR) are high risk procedures for healthcare professionals and expose them to the greatest risk of COVID-19 transmission.</w:t>
      </w:r>
    </w:p>
    <w:p w14:paraId="1F1ABA75" w14:textId="77777777" w:rsidR="00A73CFD" w:rsidRPr="00A73CFD" w:rsidRDefault="00A73CFD" w:rsidP="00A73CFD">
      <w:pPr>
        <w:pStyle w:val="Body"/>
        <w:rPr>
          <w:rStyle w:val="PageNumber"/>
          <w:lang w:val="en-GB"/>
        </w:rPr>
      </w:pPr>
    </w:p>
    <w:p w14:paraId="5F6FEF19" w14:textId="77777777" w:rsidR="00A73CFD" w:rsidRPr="00A73CFD" w:rsidRDefault="00A73CFD" w:rsidP="00A73CFD">
      <w:pPr>
        <w:pStyle w:val="Body"/>
        <w:rPr>
          <w:rStyle w:val="PageNumber"/>
          <w:lang w:val="en-GB"/>
        </w:rPr>
      </w:pPr>
      <w:r w:rsidRPr="00A73CFD">
        <w:rPr>
          <w:rFonts w:eastAsia="Arial Unicode MS" w:cs="Arial Unicode MS"/>
          <w:lang w:val="en-GB"/>
        </w:rPr>
        <w:lastRenderedPageBreak/>
        <w:t>If AGPs are required:</w:t>
      </w:r>
    </w:p>
    <w:p w14:paraId="64346EB1" w14:textId="77777777" w:rsidR="00A73CFD" w:rsidRPr="00A73CFD" w:rsidRDefault="00A73CFD" w:rsidP="00A73CFD">
      <w:pPr>
        <w:pStyle w:val="ListParagraph"/>
        <w:numPr>
          <w:ilvl w:val="0"/>
          <w:numId w:val="74"/>
        </w:numPr>
        <w:rPr>
          <w:lang w:val="en-GB"/>
        </w:rPr>
      </w:pPr>
      <w:r w:rsidRPr="00A73CFD">
        <w:rPr>
          <w:lang w:val="en-GB"/>
        </w:rPr>
        <w:t>Minimise exposure to essential personnel only</w:t>
      </w:r>
    </w:p>
    <w:p w14:paraId="4A87699F" w14:textId="77777777" w:rsidR="00A73CFD" w:rsidRPr="00A73CFD" w:rsidRDefault="00A73CFD" w:rsidP="00A73CFD">
      <w:pPr>
        <w:pStyle w:val="ListParagraph"/>
        <w:numPr>
          <w:ilvl w:val="0"/>
          <w:numId w:val="74"/>
        </w:numPr>
        <w:rPr>
          <w:lang w:val="en-GB"/>
        </w:rPr>
      </w:pPr>
      <w:r w:rsidRPr="00A73CFD">
        <w:rPr>
          <w:lang w:val="en-GB"/>
        </w:rPr>
        <w:t>Ensure healthcare professionals are wearing full PPE, including:</w:t>
      </w:r>
    </w:p>
    <w:p w14:paraId="47EBD320" w14:textId="1F407302" w:rsidR="00A73CFD" w:rsidRPr="00A73CFD" w:rsidRDefault="00A73CFD" w:rsidP="00A73CFD">
      <w:pPr>
        <w:pStyle w:val="ListParagraph"/>
        <w:numPr>
          <w:ilvl w:val="1"/>
          <w:numId w:val="74"/>
        </w:numPr>
        <w:rPr>
          <w:lang w:val="en-GB"/>
        </w:rPr>
      </w:pPr>
      <w:r w:rsidRPr="00A73CFD">
        <w:rPr>
          <w:lang w:val="en-GB"/>
        </w:rPr>
        <w:t>Disposable gown/coverall (e.g., Tyvex)</w:t>
      </w:r>
    </w:p>
    <w:p w14:paraId="3D0F4EB6" w14:textId="430445D3" w:rsidR="00A73CFD" w:rsidRPr="00A73CFD" w:rsidRDefault="00A73CFD" w:rsidP="00A73CFD">
      <w:pPr>
        <w:pStyle w:val="ListParagraph"/>
        <w:numPr>
          <w:ilvl w:val="1"/>
          <w:numId w:val="74"/>
        </w:numPr>
        <w:rPr>
          <w:lang w:val="en-GB"/>
        </w:rPr>
      </w:pPr>
      <w:r w:rsidRPr="00A73CFD">
        <w:rPr>
          <w:lang w:val="en-GB"/>
        </w:rPr>
        <w:t>Eye protection</w:t>
      </w:r>
    </w:p>
    <w:p w14:paraId="0F4B7F07" w14:textId="77777777" w:rsidR="00A73CFD" w:rsidRPr="00A73CFD" w:rsidRDefault="00A73CFD" w:rsidP="00A73CFD">
      <w:pPr>
        <w:pStyle w:val="ListParagraph"/>
        <w:numPr>
          <w:ilvl w:val="1"/>
          <w:numId w:val="74"/>
        </w:numPr>
        <w:rPr>
          <w:lang w:val="en-GB"/>
        </w:rPr>
      </w:pPr>
      <w:r w:rsidRPr="00A73CFD">
        <w:rPr>
          <w:lang w:val="en-GB"/>
        </w:rPr>
        <w:t>N95 (or equivalent) facemask</w:t>
      </w:r>
    </w:p>
    <w:p w14:paraId="5E54DA07" w14:textId="77777777" w:rsidR="00A73CFD" w:rsidRPr="00A73CFD" w:rsidRDefault="00A73CFD" w:rsidP="00A73CFD">
      <w:pPr>
        <w:pStyle w:val="ListParagraph"/>
        <w:numPr>
          <w:ilvl w:val="1"/>
          <w:numId w:val="74"/>
        </w:numPr>
        <w:rPr>
          <w:lang w:val="en-GB"/>
        </w:rPr>
      </w:pPr>
      <w:r w:rsidRPr="00A73CFD">
        <w:rPr>
          <w:lang w:val="en-GB"/>
        </w:rPr>
        <w:t>Nitrile gloves</w:t>
      </w:r>
    </w:p>
    <w:p w14:paraId="783D1801" w14:textId="77777777" w:rsidR="00A73CFD" w:rsidRPr="00A73CFD" w:rsidRDefault="00A73CFD" w:rsidP="00A73CFD">
      <w:pPr>
        <w:pStyle w:val="ListParagraph"/>
        <w:numPr>
          <w:ilvl w:val="0"/>
          <w:numId w:val="74"/>
        </w:numPr>
        <w:rPr>
          <w:lang w:val="en-GB"/>
        </w:rPr>
      </w:pPr>
      <w:r w:rsidRPr="00A73CFD">
        <w:rPr>
          <w:lang w:val="en-GB"/>
        </w:rPr>
        <w:t>If possible, ensure procedures are performed in a well-ventilated area</w:t>
      </w:r>
    </w:p>
    <w:p w14:paraId="5ACED9EB" w14:textId="77777777" w:rsidR="00A73CFD" w:rsidRPr="00A73CFD" w:rsidRDefault="00A73CFD" w:rsidP="00A73CFD">
      <w:pPr>
        <w:pStyle w:val="ListParagraph"/>
        <w:numPr>
          <w:ilvl w:val="0"/>
          <w:numId w:val="74"/>
        </w:numPr>
        <w:rPr>
          <w:lang w:val="en-GB"/>
        </w:rPr>
      </w:pPr>
      <w:r w:rsidRPr="00A73CFD">
        <w:rPr>
          <w:lang w:val="en-GB"/>
        </w:rPr>
        <w:t>Ensure PPE is disposed of in biohazardous medical waste</w:t>
      </w:r>
    </w:p>
    <w:p w14:paraId="4C8AFA71" w14:textId="77777777" w:rsidR="00A73CFD" w:rsidRPr="00A73CFD" w:rsidRDefault="00A73CFD" w:rsidP="00A73CFD">
      <w:pPr>
        <w:pStyle w:val="ListParagraph"/>
        <w:numPr>
          <w:ilvl w:val="0"/>
          <w:numId w:val="74"/>
        </w:numPr>
        <w:rPr>
          <w:lang w:val="en-GB"/>
        </w:rPr>
      </w:pPr>
      <w:r w:rsidRPr="00A73CFD">
        <w:rPr>
          <w:lang w:val="en-GB"/>
        </w:rPr>
        <w:t>Ensure non-disposable equipment is thoroughly cleaned and disinfected</w:t>
      </w:r>
    </w:p>
    <w:p w14:paraId="26BC43AF" w14:textId="77777777" w:rsidR="00A73CFD" w:rsidRPr="00A73CFD" w:rsidRDefault="00A73CFD" w:rsidP="00A73CFD">
      <w:pPr>
        <w:pStyle w:val="Body"/>
        <w:rPr>
          <w:rStyle w:val="PageNumber"/>
          <w:lang w:val="en-GB"/>
        </w:rPr>
      </w:pPr>
    </w:p>
    <w:p w14:paraId="1F7D5DAE" w14:textId="77777777" w:rsidR="00A73CFD" w:rsidRPr="00A73CFD" w:rsidRDefault="00A73CFD" w:rsidP="004E7C3A">
      <w:pPr>
        <w:pStyle w:val="Heading"/>
        <w:numPr>
          <w:ilvl w:val="0"/>
          <w:numId w:val="75"/>
        </w:numPr>
        <w:rPr>
          <w:lang w:val="en-GB"/>
        </w:rPr>
      </w:pPr>
      <w:bookmarkStart w:id="74" w:name="_Toc66777093"/>
      <w:bookmarkStart w:id="75" w:name="_Toc67925051"/>
      <w:r w:rsidRPr="00A73CFD">
        <w:rPr>
          <w:lang w:val="en-GB"/>
        </w:rPr>
        <w:t>Symptomatic Team Member/s</w:t>
      </w:r>
      <w:bookmarkEnd w:id="74"/>
      <w:bookmarkEnd w:id="75"/>
    </w:p>
    <w:p w14:paraId="277F8C2B" w14:textId="77777777" w:rsidR="00A73CFD" w:rsidRPr="00A73CFD" w:rsidRDefault="00A73CFD" w:rsidP="00A73CFD">
      <w:pPr>
        <w:pStyle w:val="Body"/>
        <w:rPr>
          <w:rStyle w:val="PageNumber"/>
          <w:lang w:val="en-GB"/>
        </w:rPr>
      </w:pPr>
    </w:p>
    <w:p w14:paraId="63310AB0" w14:textId="77777777" w:rsidR="00A73CFD" w:rsidRPr="00A73CFD" w:rsidRDefault="00A73CFD" w:rsidP="00A73CFD">
      <w:pPr>
        <w:pStyle w:val="Body"/>
        <w:rPr>
          <w:rStyle w:val="PageNumber"/>
          <w:lang w:val="en-GB"/>
        </w:rPr>
      </w:pPr>
      <w:r w:rsidRPr="00A73CFD">
        <w:rPr>
          <w:rFonts w:eastAsia="Arial Unicode MS" w:cs="Arial Unicode MS"/>
          <w:lang w:val="en-GB"/>
        </w:rPr>
        <w:t>A Team member should be considered symptomatic for COVID-19 if they display any of the following:</w:t>
      </w:r>
    </w:p>
    <w:p w14:paraId="6B73DD33" w14:textId="77777777" w:rsidR="00A73CFD" w:rsidRPr="00A73CFD" w:rsidRDefault="00A73CFD" w:rsidP="00A73CFD">
      <w:pPr>
        <w:pStyle w:val="ListParagraph"/>
        <w:numPr>
          <w:ilvl w:val="0"/>
          <w:numId w:val="68"/>
        </w:numPr>
        <w:rPr>
          <w:lang w:val="en-GB"/>
        </w:rPr>
      </w:pPr>
      <w:r w:rsidRPr="00A73CFD">
        <w:rPr>
          <w:lang w:val="en-GB"/>
        </w:rPr>
        <w:t>Fever &gt; 38</w:t>
      </w:r>
      <w:r w:rsidRPr="00A73CFD">
        <w:rPr>
          <w:rFonts w:ascii="Symbol" w:hAnsi="Symbol"/>
          <w:lang w:val="en-GB"/>
        </w:rPr>
        <w:t>°</w:t>
      </w:r>
      <w:r w:rsidRPr="00A73CFD">
        <w:rPr>
          <w:lang w:val="en-GB"/>
        </w:rPr>
        <w:t>C / 100.4</w:t>
      </w:r>
      <w:r w:rsidRPr="00A73CFD">
        <w:rPr>
          <w:rFonts w:ascii="Symbol" w:hAnsi="Symbol"/>
          <w:lang w:val="en-GB"/>
        </w:rPr>
        <w:t>°</w:t>
      </w:r>
      <w:r w:rsidRPr="00A73CFD">
        <w:rPr>
          <w:lang w:val="en-GB"/>
        </w:rPr>
        <w:t>F</w:t>
      </w:r>
    </w:p>
    <w:p w14:paraId="56F9D082" w14:textId="77777777" w:rsidR="00A73CFD" w:rsidRPr="00A73CFD" w:rsidRDefault="00A73CFD" w:rsidP="00A73CFD">
      <w:pPr>
        <w:pStyle w:val="ListParagraph"/>
        <w:numPr>
          <w:ilvl w:val="0"/>
          <w:numId w:val="68"/>
        </w:numPr>
        <w:rPr>
          <w:lang w:val="en-GB"/>
        </w:rPr>
      </w:pPr>
      <w:r w:rsidRPr="00A73CFD">
        <w:rPr>
          <w:lang w:val="en-GB"/>
        </w:rPr>
        <w:t>Chills</w:t>
      </w:r>
    </w:p>
    <w:p w14:paraId="48C0E31E" w14:textId="77777777" w:rsidR="00A73CFD" w:rsidRPr="00A73CFD" w:rsidRDefault="00A73CFD" w:rsidP="00A73CFD">
      <w:pPr>
        <w:pStyle w:val="ListParagraph"/>
        <w:numPr>
          <w:ilvl w:val="0"/>
          <w:numId w:val="68"/>
        </w:numPr>
        <w:rPr>
          <w:lang w:val="en-GB"/>
        </w:rPr>
      </w:pPr>
      <w:r w:rsidRPr="00A73CFD">
        <w:rPr>
          <w:lang w:val="en-GB"/>
        </w:rPr>
        <w:t>Runny nose</w:t>
      </w:r>
    </w:p>
    <w:p w14:paraId="2AD5D236" w14:textId="77777777" w:rsidR="00A73CFD" w:rsidRPr="00A73CFD" w:rsidRDefault="00A73CFD" w:rsidP="00A73CFD">
      <w:pPr>
        <w:pStyle w:val="ListParagraph"/>
        <w:numPr>
          <w:ilvl w:val="0"/>
          <w:numId w:val="68"/>
        </w:numPr>
        <w:rPr>
          <w:lang w:val="en-GB"/>
        </w:rPr>
      </w:pPr>
      <w:r w:rsidRPr="00A73CFD">
        <w:rPr>
          <w:lang w:val="en-GB"/>
        </w:rPr>
        <w:t>Nasal congestion</w:t>
      </w:r>
    </w:p>
    <w:p w14:paraId="67EE3310" w14:textId="77777777" w:rsidR="00A73CFD" w:rsidRPr="00A73CFD" w:rsidRDefault="00A73CFD" w:rsidP="00A73CFD">
      <w:pPr>
        <w:pStyle w:val="ListParagraph"/>
        <w:numPr>
          <w:ilvl w:val="0"/>
          <w:numId w:val="68"/>
        </w:numPr>
        <w:rPr>
          <w:lang w:val="en-GB"/>
        </w:rPr>
      </w:pPr>
      <w:r w:rsidRPr="00A73CFD">
        <w:rPr>
          <w:lang w:val="en-GB"/>
        </w:rPr>
        <w:t>Sore throat</w:t>
      </w:r>
    </w:p>
    <w:p w14:paraId="3829D7A9" w14:textId="77777777" w:rsidR="00A73CFD" w:rsidRPr="00A73CFD" w:rsidRDefault="00A73CFD" w:rsidP="00A73CFD">
      <w:pPr>
        <w:pStyle w:val="ListParagraph"/>
        <w:numPr>
          <w:ilvl w:val="0"/>
          <w:numId w:val="68"/>
        </w:numPr>
        <w:rPr>
          <w:lang w:val="en-GB"/>
        </w:rPr>
      </w:pPr>
      <w:r w:rsidRPr="00A73CFD">
        <w:rPr>
          <w:lang w:val="en-GB"/>
        </w:rPr>
        <w:t>Cough</w:t>
      </w:r>
    </w:p>
    <w:p w14:paraId="384348FC" w14:textId="77777777" w:rsidR="00A73CFD" w:rsidRPr="00A73CFD" w:rsidRDefault="00A73CFD" w:rsidP="00A73CFD">
      <w:pPr>
        <w:pStyle w:val="ListParagraph"/>
        <w:numPr>
          <w:ilvl w:val="0"/>
          <w:numId w:val="68"/>
        </w:numPr>
        <w:rPr>
          <w:lang w:val="en-GB"/>
        </w:rPr>
      </w:pPr>
      <w:r w:rsidRPr="00A73CFD">
        <w:rPr>
          <w:lang w:val="en-GB"/>
        </w:rPr>
        <w:t>Shortness of breath</w:t>
      </w:r>
    </w:p>
    <w:p w14:paraId="0853B62E" w14:textId="77777777" w:rsidR="00A73CFD" w:rsidRPr="00A73CFD" w:rsidRDefault="00A73CFD" w:rsidP="00A73CFD">
      <w:pPr>
        <w:pStyle w:val="ListParagraph"/>
        <w:numPr>
          <w:ilvl w:val="0"/>
          <w:numId w:val="68"/>
        </w:numPr>
        <w:rPr>
          <w:lang w:val="en-GB"/>
        </w:rPr>
      </w:pPr>
      <w:r w:rsidRPr="00A73CFD">
        <w:rPr>
          <w:lang w:val="en-GB"/>
        </w:rPr>
        <w:t>Loss of smell</w:t>
      </w:r>
    </w:p>
    <w:p w14:paraId="0E80B2E5" w14:textId="77777777" w:rsidR="00A73CFD" w:rsidRPr="00A73CFD" w:rsidRDefault="00A73CFD" w:rsidP="00A73CFD">
      <w:pPr>
        <w:pStyle w:val="ListParagraph"/>
        <w:numPr>
          <w:ilvl w:val="0"/>
          <w:numId w:val="68"/>
        </w:numPr>
        <w:rPr>
          <w:lang w:val="en-GB"/>
        </w:rPr>
      </w:pPr>
      <w:r w:rsidRPr="00A73CFD">
        <w:rPr>
          <w:lang w:val="en-GB"/>
        </w:rPr>
        <w:t>Loss of taste</w:t>
      </w:r>
    </w:p>
    <w:p w14:paraId="7A5BA6CC" w14:textId="77777777" w:rsidR="00A73CFD" w:rsidRPr="00A73CFD" w:rsidRDefault="00A73CFD" w:rsidP="00A73CFD">
      <w:pPr>
        <w:pStyle w:val="ListParagraph"/>
        <w:numPr>
          <w:ilvl w:val="0"/>
          <w:numId w:val="68"/>
        </w:numPr>
        <w:rPr>
          <w:lang w:val="en-GB"/>
        </w:rPr>
      </w:pPr>
      <w:r w:rsidRPr="00A73CFD">
        <w:rPr>
          <w:lang w:val="en-GB"/>
        </w:rPr>
        <w:t>Nausea / vomiting</w:t>
      </w:r>
    </w:p>
    <w:p w14:paraId="291AD560" w14:textId="77777777" w:rsidR="00A73CFD" w:rsidRPr="00A73CFD" w:rsidRDefault="00A73CFD" w:rsidP="00A73CFD">
      <w:pPr>
        <w:pStyle w:val="ListParagraph"/>
        <w:numPr>
          <w:ilvl w:val="0"/>
          <w:numId w:val="68"/>
        </w:numPr>
        <w:rPr>
          <w:lang w:val="en-GB"/>
        </w:rPr>
      </w:pPr>
      <w:r w:rsidRPr="00A73CFD">
        <w:rPr>
          <w:lang w:val="en-GB"/>
        </w:rPr>
        <w:t>Diarrhoea</w:t>
      </w:r>
    </w:p>
    <w:p w14:paraId="057881B2" w14:textId="53DE3E65" w:rsidR="00A73CFD" w:rsidRPr="00A73CFD" w:rsidRDefault="00A73CFD" w:rsidP="00A73CFD">
      <w:pPr>
        <w:pStyle w:val="ListParagraph"/>
        <w:numPr>
          <w:ilvl w:val="0"/>
          <w:numId w:val="68"/>
        </w:numPr>
        <w:rPr>
          <w:lang w:val="en-GB"/>
        </w:rPr>
      </w:pPr>
      <w:r w:rsidRPr="00A73CFD">
        <w:rPr>
          <w:lang w:val="en-GB"/>
        </w:rPr>
        <w:t>Persistent muscle/joint pain (unexplained)</w:t>
      </w:r>
    </w:p>
    <w:p w14:paraId="7B143784" w14:textId="77777777" w:rsidR="00A73CFD" w:rsidRPr="00A73CFD" w:rsidRDefault="00A73CFD" w:rsidP="00A73CFD">
      <w:pPr>
        <w:pStyle w:val="Body"/>
        <w:rPr>
          <w:rStyle w:val="PageNumber"/>
          <w:lang w:val="en-GB"/>
        </w:rPr>
      </w:pPr>
    </w:p>
    <w:p w14:paraId="51A2C973" w14:textId="77777777" w:rsidR="00A73CFD" w:rsidRPr="00A73CFD" w:rsidRDefault="00A73CFD" w:rsidP="00A73CFD">
      <w:pPr>
        <w:pStyle w:val="Body"/>
        <w:rPr>
          <w:rStyle w:val="PageNumber"/>
          <w:lang w:val="en-GB"/>
        </w:rPr>
      </w:pPr>
      <w:r w:rsidRPr="00A73CFD">
        <w:rPr>
          <w:rFonts w:eastAsia="Arial Unicode MS" w:cs="Arial Unicode MS"/>
          <w:lang w:val="en-GB"/>
        </w:rPr>
        <w:t>If a team member become symptomatic:</w:t>
      </w:r>
    </w:p>
    <w:p w14:paraId="6D171C6A" w14:textId="77777777" w:rsidR="00A73CFD" w:rsidRPr="00A73CFD" w:rsidRDefault="00A73CFD" w:rsidP="004E7C3A">
      <w:pPr>
        <w:pStyle w:val="ListParagraph"/>
        <w:numPr>
          <w:ilvl w:val="0"/>
          <w:numId w:val="77"/>
        </w:numPr>
        <w:rPr>
          <w:lang w:val="en-GB"/>
        </w:rPr>
      </w:pPr>
      <w:r w:rsidRPr="00A73CFD">
        <w:rPr>
          <w:lang w:val="en-GB"/>
        </w:rPr>
        <w:t>Notify the Medical Manager; Team Leader (Deputy); Safety Manager</w:t>
      </w:r>
    </w:p>
    <w:p w14:paraId="2AA9EDF8" w14:textId="77777777" w:rsidR="00A73CFD" w:rsidRPr="00A73CFD" w:rsidRDefault="00A73CFD" w:rsidP="004E7C3A">
      <w:pPr>
        <w:pStyle w:val="ListParagraph"/>
        <w:numPr>
          <w:ilvl w:val="0"/>
          <w:numId w:val="77"/>
        </w:numPr>
        <w:rPr>
          <w:lang w:val="en-GB"/>
        </w:rPr>
      </w:pPr>
      <w:r w:rsidRPr="00A73CFD">
        <w:rPr>
          <w:lang w:val="en-GB"/>
        </w:rPr>
        <w:t>Verify the symptoms are related to COVID-19. There are many reasons why a team member could display the abovementioned symptoms. Therefore, assuming that the symptoms are due to COVID-19 would be medically inappropriate. A thorough assessment is required</w:t>
      </w:r>
    </w:p>
    <w:p w14:paraId="541B0674" w14:textId="77777777" w:rsidR="00A73CFD" w:rsidRPr="00A73CFD" w:rsidRDefault="00A73CFD" w:rsidP="004E7C3A">
      <w:pPr>
        <w:pStyle w:val="ListParagraph"/>
        <w:numPr>
          <w:ilvl w:val="0"/>
          <w:numId w:val="77"/>
        </w:numPr>
        <w:rPr>
          <w:lang w:val="en-GB"/>
        </w:rPr>
      </w:pPr>
      <w:r w:rsidRPr="00A73CFD">
        <w:rPr>
          <w:lang w:val="en-GB"/>
        </w:rPr>
        <w:t>Monitor their clinical condition to ensure they do not require immediate medical care and or transfer to a medical facility</w:t>
      </w:r>
    </w:p>
    <w:p w14:paraId="2BD3754C" w14:textId="77777777" w:rsidR="00A73CFD" w:rsidRPr="00A73CFD" w:rsidRDefault="00A73CFD" w:rsidP="004E7C3A">
      <w:pPr>
        <w:pStyle w:val="ListParagraph"/>
        <w:numPr>
          <w:ilvl w:val="0"/>
          <w:numId w:val="77"/>
        </w:numPr>
        <w:rPr>
          <w:lang w:val="en-GB"/>
        </w:rPr>
      </w:pPr>
      <w:r w:rsidRPr="00A73CFD">
        <w:rPr>
          <w:lang w:val="en-GB"/>
        </w:rPr>
        <w:t>Perform contact tracing, going back 48 hours prior to the onset of symptoms</w:t>
      </w:r>
    </w:p>
    <w:p w14:paraId="6A47A053" w14:textId="77777777" w:rsidR="00A73CFD" w:rsidRPr="00A73CFD" w:rsidRDefault="00A73CFD" w:rsidP="004E7C3A">
      <w:pPr>
        <w:pStyle w:val="ListParagraph"/>
        <w:numPr>
          <w:ilvl w:val="0"/>
          <w:numId w:val="77"/>
        </w:numPr>
        <w:rPr>
          <w:lang w:val="en-GB"/>
        </w:rPr>
      </w:pPr>
      <w:r w:rsidRPr="00A73CFD">
        <w:rPr>
          <w:lang w:val="en-GB"/>
        </w:rPr>
        <w:t>Ensure the team member/s are isolated:</w:t>
      </w:r>
    </w:p>
    <w:p w14:paraId="58DE8770" w14:textId="77777777" w:rsidR="00A73CFD" w:rsidRPr="00A73CFD" w:rsidRDefault="00A73CFD" w:rsidP="004E7C3A">
      <w:pPr>
        <w:pStyle w:val="ListParagraph"/>
        <w:numPr>
          <w:ilvl w:val="1"/>
          <w:numId w:val="77"/>
        </w:numPr>
        <w:rPr>
          <w:lang w:val="en-GB"/>
        </w:rPr>
      </w:pPr>
      <w:r w:rsidRPr="00A73CFD">
        <w:rPr>
          <w:lang w:val="en-GB"/>
        </w:rPr>
        <w:t>If there is more than one team member, they may co-isolate</w:t>
      </w:r>
    </w:p>
    <w:p w14:paraId="6BFEB41E" w14:textId="77777777" w:rsidR="00A73CFD" w:rsidRPr="00A73CFD" w:rsidRDefault="00A73CFD" w:rsidP="004E7C3A">
      <w:pPr>
        <w:pStyle w:val="ListParagraph"/>
        <w:numPr>
          <w:ilvl w:val="1"/>
          <w:numId w:val="77"/>
        </w:numPr>
        <w:rPr>
          <w:lang w:val="en-GB"/>
        </w:rPr>
      </w:pPr>
      <w:r w:rsidRPr="00A73CFD">
        <w:rPr>
          <w:lang w:val="en-GB"/>
        </w:rPr>
        <w:t>Ensure they have access to shower and toilet facilities, preferably restricted for their use only</w:t>
      </w:r>
    </w:p>
    <w:p w14:paraId="2550DA56" w14:textId="77777777" w:rsidR="00A73CFD" w:rsidRPr="00A73CFD" w:rsidRDefault="00A73CFD" w:rsidP="004E7C3A">
      <w:pPr>
        <w:pStyle w:val="ListParagraph"/>
        <w:numPr>
          <w:ilvl w:val="1"/>
          <w:numId w:val="77"/>
        </w:numPr>
        <w:rPr>
          <w:lang w:val="en-GB"/>
        </w:rPr>
      </w:pPr>
      <w:r w:rsidRPr="00A73CFD">
        <w:rPr>
          <w:lang w:val="en-GB"/>
        </w:rPr>
        <w:t>Provide their meals in the isolation area</w:t>
      </w:r>
    </w:p>
    <w:p w14:paraId="29D4DD66" w14:textId="77777777" w:rsidR="00A73CFD" w:rsidRPr="00A73CFD" w:rsidRDefault="00A73CFD" w:rsidP="004E7C3A">
      <w:pPr>
        <w:pStyle w:val="ListParagraph"/>
        <w:numPr>
          <w:ilvl w:val="1"/>
          <w:numId w:val="77"/>
        </w:numPr>
        <w:rPr>
          <w:lang w:val="en-GB"/>
        </w:rPr>
      </w:pPr>
      <w:r w:rsidRPr="00A73CFD">
        <w:rPr>
          <w:lang w:val="en-GB"/>
        </w:rPr>
        <w:t>Minimise interaction with other team members</w:t>
      </w:r>
    </w:p>
    <w:p w14:paraId="663E68D2" w14:textId="34FF3045" w:rsidR="00A73CFD" w:rsidRPr="00A73CFD" w:rsidRDefault="00A73CFD" w:rsidP="004E7C3A">
      <w:pPr>
        <w:pStyle w:val="ListParagraph"/>
        <w:numPr>
          <w:ilvl w:val="2"/>
          <w:numId w:val="77"/>
        </w:numPr>
        <w:rPr>
          <w:lang w:val="en-GB"/>
        </w:rPr>
      </w:pPr>
      <w:r w:rsidRPr="00A73CFD">
        <w:rPr>
          <w:lang w:val="en-GB"/>
        </w:rPr>
        <w:lastRenderedPageBreak/>
        <w:t>If required to interact with other team members, ensure they wear a N95 respirator (or equivalent) and maintain a separation of 1.5-2m</w:t>
      </w:r>
      <w:r w:rsidR="006B65CE">
        <w:rPr>
          <w:lang w:val="en-GB"/>
        </w:rPr>
        <w:t xml:space="preserve"> (approx. 6 feet)</w:t>
      </w:r>
    </w:p>
    <w:p w14:paraId="0348272B" w14:textId="77777777" w:rsidR="00A73CFD" w:rsidRPr="00A73CFD" w:rsidRDefault="00A73CFD" w:rsidP="004E7C3A">
      <w:pPr>
        <w:pStyle w:val="ListParagraph"/>
        <w:numPr>
          <w:ilvl w:val="1"/>
          <w:numId w:val="77"/>
        </w:numPr>
        <w:rPr>
          <w:lang w:val="en-GB"/>
        </w:rPr>
      </w:pPr>
      <w:r w:rsidRPr="00A73CFD">
        <w:rPr>
          <w:lang w:val="en-GB"/>
        </w:rPr>
        <w:t>There may be instances where team member/s will have to be isolated for an extended period in the field</w:t>
      </w:r>
    </w:p>
    <w:p w14:paraId="02135F29" w14:textId="241248B6" w:rsidR="00A73CFD" w:rsidRPr="00A73CFD" w:rsidRDefault="00A73CFD" w:rsidP="004E7C3A">
      <w:pPr>
        <w:pStyle w:val="ListParagraph"/>
        <w:numPr>
          <w:ilvl w:val="0"/>
          <w:numId w:val="77"/>
        </w:numPr>
        <w:rPr>
          <w:lang w:val="en-GB"/>
        </w:rPr>
      </w:pPr>
      <w:r w:rsidRPr="00A73CFD">
        <w:rPr>
          <w:lang w:val="en-GB"/>
        </w:rPr>
        <w:t>Medical personnel assessing/caring for symptomatic team members are required to wear full PPE as stipulated in Section 10.1</w:t>
      </w:r>
    </w:p>
    <w:p w14:paraId="3C3666C3" w14:textId="77777777" w:rsidR="00A73CFD" w:rsidRPr="00A73CFD" w:rsidRDefault="00A73CFD" w:rsidP="004E7C3A">
      <w:pPr>
        <w:pStyle w:val="ListParagraph"/>
        <w:numPr>
          <w:ilvl w:val="0"/>
          <w:numId w:val="77"/>
        </w:numPr>
        <w:rPr>
          <w:lang w:val="en-GB"/>
        </w:rPr>
      </w:pPr>
      <w:r w:rsidRPr="00A73CFD">
        <w:rPr>
          <w:lang w:val="en-GB"/>
        </w:rPr>
        <w:t>Ensure the team member/s wear a face mask</w:t>
      </w:r>
    </w:p>
    <w:p w14:paraId="0E112087" w14:textId="77777777" w:rsidR="00A73CFD" w:rsidRPr="00A73CFD" w:rsidRDefault="00A73CFD" w:rsidP="004E7C3A">
      <w:pPr>
        <w:pStyle w:val="ListParagraph"/>
        <w:numPr>
          <w:ilvl w:val="1"/>
          <w:numId w:val="77"/>
        </w:numPr>
        <w:rPr>
          <w:lang w:val="en-GB"/>
        </w:rPr>
      </w:pPr>
      <w:r w:rsidRPr="00A73CFD">
        <w:rPr>
          <w:lang w:val="en-GB"/>
        </w:rPr>
        <w:t>A surgical mask is sufficient</w:t>
      </w:r>
    </w:p>
    <w:p w14:paraId="42199723" w14:textId="77777777" w:rsidR="00A73CFD" w:rsidRPr="00A73CFD" w:rsidRDefault="00A73CFD" w:rsidP="004E7C3A">
      <w:pPr>
        <w:pStyle w:val="ListParagraph"/>
        <w:numPr>
          <w:ilvl w:val="0"/>
          <w:numId w:val="77"/>
        </w:numPr>
        <w:rPr>
          <w:lang w:val="en-GB"/>
        </w:rPr>
      </w:pPr>
      <w:r w:rsidRPr="00A73CFD">
        <w:rPr>
          <w:lang w:val="en-GB"/>
        </w:rPr>
        <w:t>Arrange for COVID-19 testing as soon as possible</w:t>
      </w:r>
    </w:p>
    <w:p w14:paraId="6AC7E71D" w14:textId="77777777" w:rsidR="00A73CFD" w:rsidRPr="00A73CFD" w:rsidRDefault="00A73CFD" w:rsidP="004E7C3A">
      <w:pPr>
        <w:pStyle w:val="ListParagraph"/>
        <w:numPr>
          <w:ilvl w:val="1"/>
          <w:numId w:val="77"/>
        </w:numPr>
        <w:rPr>
          <w:lang w:val="en-GB"/>
        </w:rPr>
      </w:pPr>
      <w:r w:rsidRPr="00A73CFD">
        <w:rPr>
          <w:lang w:val="en-GB"/>
        </w:rPr>
        <w:t>If testing is not available, isolate the team member/s in the BOO</w:t>
      </w:r>
    </w:p>
    <w:p w14:paraId="11FA35BB" w14:textId="77777777" w:rsidR="00A73CFD" w:rsidRPr="00A73CFD" w:rsidRDefault="00A73CFD" w:rsidP="004E7C3A">
      <w:pPr>
        <w:pStyle w:val="ListParagraph"/>
        <w:numPr>
          <w:ilvl w:val="1"/>
          <w:numId w:val="77"/>
        </w:numPr>
        <w:rPr>
          <w:lang w:val="en-GB"/>
        </w:rPr>
      </w:pPr>
      <w:r w:rsidRPr="00A73CFD">
        <w:rPr>
          <w:lang w:val="en-GB"/>
        </w:rPr>
        <w:t>If COVID-19 test result is positive:</w:t>
      </w:r>
    </w:p>
    <w:p w14:paraId="46EBF384" w14:textId="77777777" w:rsidR="00A73CFD" w:rsidRPr="00A73CFD" w:rsidRDefault="00A73CFD" w:rsidP="004E7C3A">
      <w:pPr>
        <w:pStyle w:val="ListParagraph"/>
        <w:numPr>
          <w:ilvl w:val="2"/>
          <w:numId w:val="77"/>
        </w:numPr>
        <w:rPr>
          <w:lang w:val="en-GB"/>
        </w:rPr>
      </w:pPr>
      <w:r w:rsidRPr="00A73CFD">
        <w:rPr>
          <w:lang w:val="en-GB"/>
        </w:rPr>
        <w:t>Continue with isolation</w:t>
      </w:r>
    </w:p>
    <w:p w14:paraId="64E9EBB6" w14:textId="77777777" w:rsidR="00A73CFD" w:rsidRPr="00A73CFD" w:rsidRDefault="00A73CFD" w:rsidP="004E7C3A">
      <w:pPr>
        <w:pStyle w:val="ListParagraph"/>
        <w:numPr>
          <w:ilvl w:val="2"/>
          <w:numId w:val="77"/>
        </w:numPr>
        <w:rPr>
          <w:lang w:val="en-GB"/>
        </w:rPr>
      </w:pPr>
      <w:r w:rsidRPr="00A73CFD">
        <w:rPr>
          <w:lang w:val="en-GB"/>
        </w:rPr>
        <w:t>Evaluate the feasibility of repatriating the team member/s</w:t>
      </w:r>
    </w:p>
    <w:p w14:paraId="7D04A05F" w14:textId="77777777" w:rsidR="00A73CFD" w:rsidRPr="00A73CFD" w:rsidRDefault="00A73CFD" w:rsidP="004E7C3A">
      <w:pPr>
        <w:pStyle w:val="ListParagraph"/>
        <w:numPr>
          <w:ilvl w:val="1"/>
          <w:numId w:val="77"/>
        </w:numPr>
        <w:rPr>
          <w:lang w:val="en-GB"/>
        </w:rPr>
      </w:pPr>
      <w:r w:rsidRPr="00A73CFD">
        <w:rPr>
          <w:lang w:val="en-GB"/>
        </w:rPr>
        <w:t>If COVID-19 test result is negative but the team member has symptoms consistent with COVID-19:</w:t>
      </w:r>
    </w:p>
    <w:p w14:paraId="358954FF" w14:textId="77777777" w:rsidR="00A73CFD" w:rsidRPr="00A73CFD" w:rsidRDefault="00A73CFD" w:rsidP="004E7C3A">
      <w:pPr>
        <w:pStyle w:val="ListParagraph"/>
        <w:numPr>
          <w:ilvl w:val="2"/>
          <w:numId w:val="77"/>
        </w:numPr>
        <w:rPr>
          <w:lang w:val="en-GB"/>
        </w:rPr>
      </w:pPr>
      <w:r w:rsidRPr="00A73CFD">
        <w:rPr>
          <w:lang w:val="en-GB"/>
        </w:rPr>
        <w:t>Consider the possibility of a false negative</w:t>
      </w:r>
    </w:p>
    <w:p w14:paraId="708E9778" w14:textId="77777777" w:rsidR="00A73CFD" w:rsidRPr="00A73CFD" w:rsidRDefault="00A73CFD" w:rsidP="004E7C3A">
      <w:pPr>
        <w:pStyle w:val="ListParagraph"/>
        <w:numPr>
          <w:ilvl w:val="2"/>
          <w:numId w:val="77"/>
        </w:numPr>
        <w:rPr>
          <w:lang w:val="en-GB"/>
        </w:rPr>
      </w:pPr>
      <w:r w:rsidRPr="00A73CFD">
        <w:rPr>
          <w:lang w:val="en-GB"/>
        </w:rPr>
        <w:t>Evaluate the test used</w:t>
      </w:r>
    </w:p>
    <w:p w14:paraId="2955D8D2" w14:textId="77777777" w:rsidR="00A73CFD" w:rsidRPr="00A73CFD" w:rsidRDefault="00A73CFD" w:rsidP="004E7C3A">
      <w:pPr>
        <w:pStyle w:val="ListParagraph"/>
        <w:numPr>
          <w:ilvl w:val="2"/>
          <w:numId w:val="77"/>
        </w:numPr>
        <w:rPr>
          <w:lang w:val="en-GB"/>
        </w:rPr>
      </w:pPr>
      <w:r w:rsidRPr="00A73CFD">
        <w:rPr>
          <w:lang w:val="en-GB"/>
        </w:rPr>
        <w:t>Repeat COVID-19 test after 24 hours</w:t>
      </w:r>
    </w:p>
    <w:p w14:paraId="5D6BBE70" w14:textId="77777777" w:rsidR="00A73CFD" w:rsidRPr="00A73CFD" w:rsidRDefault="00A73CFD" w:rsidP="004E7C3A">
      <w:pPr>
        <w:pStyle w:val="ListParagraph"/>
        <w:numPr>
          <w:ilvl w:val="2"/>
          <w:numId w:val="77"/>
        </w:numPr>
        <w:rPr>
          <w:lang w:val="en-GB"/>
        </w:rPr>
      </w:pPr>
      <w:r w:rsidRPr="00A73CFD">
        <w:rPr>
          <w:lang w:val="en-GB"/>
        </w:rPr>
        <w:t>If second result is negative, team member/s can return to work after resolution of symptoms</w:t>
      </w:r>
    </w:p>
    <w:p w14:paraId="0975B9D7" w14:textId="77777777" w:rsidR="00A73CFD" w:rsidRPr="00A73CFD" w:rsidRDefault="00A73CFD" w:rsidP="004E7C3A">
      <w:pPr>
        <w:pStyle w:val="ListParagraph"/>
        <w:numPr>
          <w:ilvl w:val="2"/>
          <w:numId w:val="77"/>
        </w:numPr>
        <w:rPr>
          <w:lang w:val="en-GB"/>
        </w:rPr>
      </w:pPr>
      <w:r w:rsidRPr="00A73CFD">
        <w:rPr>
          <w:lang w:val="en-GB"/>
        </w:rPr>
        <w:t>If it is not possible to repeat the test, see guidance for ending isolation below</w:t>
      </w:r>
    </w:p>
    <w:p w14:paraId="046716D8" w14:textId="77777777" w:rsidR="00A73CFD" w:rsidRPr="00A73CFD" w:rsidRDefault="00A73CFD" w:rsidP="00A73CFD">
      <w:pPr>
        <w:pStyle w:val="Body"/>
        <w:rPr>
          <w:rStyle w:val="PageNumber"/>
          <w:lang w:val="en-GB"/>
        </w:rPr>
      </w:pPr>
    </w:p>
    <w:p w14:paraId="01E4169E" w14:textId="77777777" w:rsidR="00A73CFD" w:rsidRPr="00A73CFD" w:rsidRDefault="00A73CFD" w:rsidP="00A73CFD">
      <w:pPr>
        <w:pStyle w:val="Body"/>
        <w:rPr>
          <w:b/>
          <w:bCs/>
          <w:lang w:val="en-GB"/>
        </w:rPr>
      </w:pPr>
      <w:r w:rsidRPr="00A73CFD">
        <w:rPr>
          <w:rFonts w:eastAsia="Arial Unicode MS" w:cs="Arial Unicode MS"/>
          <w:b/>
          <w:bCs/>
          <w:lang w:val="en-GB"/>
        </w:rPr>
        <w:t>Guidance for Ending Isolation and Quarantine</w:t>
      </w:r>
    </w:p>
    <w:p w14:paraId="26445D14" w14:textId="77777777" w:rsidR="00A73CFD" w:rsidRPr="00A73CFD" w:rsidRDefault="00A73CFD" w:rsidP="00A73CFD">
      <w:pPr>
        <w:pStyle w:val="Body"/>
        <w:rPr>
          <w:rStyle w:val="PageNumber"/>
          <w:lang w:val="en-GB"/>
        </w:rPr>
      </w:pPr>
    </w:p>
    <w:p w14:paraId="27B38C28" w14:textId="77777777" w:rsidR="00A73CFD" w:rsidRPr="00A73CFD" w:rsidRDefault="00A73CFD" w:rsidP="004E7C3A">
      <w:pPr>
        <w:pStyle w:val="ListParagraph"/>
        <w:numPr>
          <w:ilvl w:val="0"/>
          <w:numId w:val="77"/>
        </w:numPr>
        <w:rPr>
          <w:lang w:val="en-GB"/>
        </w:rPr>
      </w:pPr>
      <w:r w:rsidRPr="00A73CFD">
        <w:rPr>
          <w:lang w:val="en-GB"/>
        </w:rPr>
        <w:t>Follow the published guidance according to your home country Public Health advisory.</w:t>
      </w:r>
    </w:p>
    <w:p w14:paraId="2E149461" w14:textId="77777777" w:rsidR="00A73CFD" w:rsidRPr="00A73CFD" w:rsidRDefault="00A73CFD" w:rsidP="004E7C3A">
      <w:pPr>
        <w:pStyle w:val="ListParagraph"/>
        <w:numPr>
          <w:ilvl w:val="0"/>
          <w:numId w:val="77"/>
        </w:numPr>
        <w:rPr>
          <w:lang w:val="en-GB"/>
        </w:rPr>
      </w:pPr>
      <w:r w:rsidRPr="00A73CFD">
        <w:rPr>
          <w:lang w:val="en-GB"/>
        </w:rPr>
        <w:t>ISOLATION: According to the Centre for Disease Control and Prevention (CDC):</w:t>
      </w:r>
    </w:p>
    <w:p w14:paraId="668D0967" w14:textId="77777777" w:rsidR="00A73CFD" w:rsidRPr="00A73CFD" w:rsidRDefault="00A73CFD" w:rsidP="004E7C3A">
      <w:pPr>
        <w:pStyle w:val="ListParagraph"/>
        <w:numPr>
          <w:ilvl w:val="1"/>
          <w:numId w:val="77"/>
        </w:numPr>
        <w:rPr>
          <w:lang w:val="en-GB"/>
        </w:rPr>
      </w:pPr>
      <w:r w:rsidRPr="00A73CFD">
        <w:rPr>
          <w:lang w:val="en-GB"/>
        </w:rPr>
        <w:t>10 days after the onset of symptoms first started and 3 days since the recovery from symptoms</w:t>
      </w:r>
    </w:p>
    <w:p w14:paraId="4BAEAF26" w14:textId="77777777" w:rsidR="00A73CFD" w:rsidRPr="00A73CFD" w:rsidRDefault="00A73CFD" w:rsidP="004E7C3A">
      <w:pPr>
        <w:pStyle w:val="ListParagraph"/>
        <w:numPr>
          <w:ilvl w:val="1"/>
          <w:numId w:val="77"/>
        </w:numPr>
        <w:rPr>
          <w:lang w:val="en-GB"/>
        </w:rPr>
      </w:pPr>
      <w:r w:rsidRPr="00A73CFD">
        <w:rPr>
          <w:lang w:val="en-GB"/>
        </w:rPr>
        <w:t>Recovery is defined as resolution of fever without the use of fever reducing medications (e.g., paracetamol; ibuprofen) and improvement in respiratory symptoms</w:t>
      </w:r>
    </w:p>
    <w:p w14:paraId="078232E1" w14:textId="77777777" w:rsidR="00A73CFD" w:rsidRPr="00A73CFD" w:rsidRDefault="00A73CFD" w:rsidP="004E7C3A">
      <w:pPr>
        <w:pStyle w:val="ListParagraph"/>
        <w:numPr>
          <w:ilvl w:val="0"/>
          <w:numId w:val="77"/>
        </w:numPr>
        <w:rPr>
          <w:lang w:val="en-GB"/>
        </w:rPr>
      </w:pPr>
      <w:r w:rsidRPr="00A73CFD">
        <w:rPr>
          <w:lang w:val="en-GB"/>
        </w:rPr>
        <w:t>If the team member/s clinical condition is serious or deteriorates, arrange for transfer to a medical facility</w:t>
      </w:r>
    </w:p>
    <w:p w14:paraId="28E68EB2" w14:textId="77777777" w:rsidR="00A73CFD" w:rsidRPr="00A73CFD" w:rsidRDefault="00A73CFD" w:rsidP="00A73CFD">
      <w:pPr>
        <w:pStyle w:val="Body"/>
        <w:rPr>
          <w:rStyle w:val="PageNumber"/>
          <w:lang w:val="en-GB"/>
        </w:rPr>
      </w:pPr>
    </w:p>
    <w:p w14:paraId="2FFD1BE8" w14:textId="77777777" w:rsidR="00A73CFD" w:rsidRPr="00A73CFD" w:rsidRDefault="00A73CFD" w:rsidP="00A73CFD">
      <w:pPr>
        <w:pStyle w:val="Body"/>
        <w:rPr>
          <w:rStyle w:val="PageNumber"/>
          <w:lang w:val="en-GB"/>
        </w:rPr>
      </w:pPr>
      <w:r w:rsidRPr="00A73CFD">
        <w:rPr>
          <w:rFonts w:eastAsia="Arial Unicode MS" w:cs="Arial Unicode MS"/>
          <w:lang w:val="en-GB"/>
        </w:rPr>
        <w:t>If team member/s are asymptomatic but are known to have been exposed to a COVID-19 patient:</w:t>
      </w:r>
    </w:p>
    <w:p w14:paraId="1C245392" w14:textId="77777777" w:rsidR="00A73CFD" w:rsidRPr="00A73CFD" w:rsidRDefault="00A73CFD" w:rsidP="004E7C3A">
      <w:pPr>
        <w:pStyle w:val="ListParagraph"/>
        <w:numPr>
          <w:ilvl w:val="0"/>
          <w:numId w:val="79"/>
        </w:numPr>
        <w:rPr>
          <w:lang w:val="en-GB"/>
        </w:rPr>
      </w:pPr>
      <w:r w:rsidRPr="00A73CFD">
        <w:rPr>
          <w:lang w:val="en-GB"/>
        </w:rPr>
        <w:t>Provide separate accommodation within the BOO</w:t>
      </w:r>
    </w:p>
    <w:p w14:paraId="38A6DC09" w14:textId="77777777" w:rsidR="00A73CFD" w:rsidRPr="00A73CFD" w:rsidRDefault="00A73CFD" w:rsidP="004E7C3A">
      <w:pPr>
        <w:pStyle w:val="ListParagraph"/>
        <w:numPr>
          <w:ilvl w:val="0"/>
          <w:numId w:val="79"/>
        </w:numPr>
        <w:rPr>
          <w:lang w:val="en-GB"/>
        </w:rPr>
      </w:pPr>
      <w:r w:rsidRPr="00A73CFD">
        <w:rPr>
          <w:lang w:val="en-GB"/>
        </w:rPr>
        <w:t>Ensure they wear a mask at all times</w:t>
      </w:r>
    </w:p>
    <w:p w14:paraId="7454107F" w14:textId="77777777" w:rsidR="00A73CFD" w:rsidRPr="00A73CFD" w:rsidRDefault="00A73CFD" w:rsidP="004E7C3A">
      <w:pPr>
        <w:pStyle w:val="ListParagraph"/>
        <w:numPr>
          <w:ilvl w:val="0"/>
          <w:numId w:val="79"/>
        </w:numPr>
        <w:rPr>
          <w:lang w:val="en-GB"/>
        </w:rPr>
      </w:pPr>
      <w:r w:rsidRPr="00A73CFD">
        <w:rPr>
          <w:lang w:val="en-GB"/>
        </w:rPr>
        <w:t>Ensure they do not eat in communal eating areas</w:t>
      </w:r>
    </w:p>
    <w:p w14:paraId="5809C010" w14:textId="77777777" w:rsidR="00A73CFD" w:rsidRPr="00A73CFD" w:rsidRDefault="00A73CFD" w:rsidP="004E7C3A">
      <w:pPr>
        <w:pStyle w:val="ListParagraph"/>
        <w:numPr>
          <w:ilvl w:val="0"/>
          <w:numId w:val="79"/>
        </w:numPr>
        <w:rPr>
          <w:lang w:val="en-GB"/>
        </w:rPr>
      </w:pPr>
      <w:r w:rsidRPr="00A73CFD">
        <w:rPr>
          <w:lang w:val="en-GB"/>
        </w:rPr>
        <w:t>Ensure they practice regular hand washing / sanitizing</w:t>
      </w:r>
    </w:p>
    <w:p w14:paraId="0919FD42" w14:textId="77777777" w:rsidR="00A73CFD" w:rsidRPr="00A73CFD" w:rsidRDefault="00A73CFD" w:rsidP="004E7C3A">
      <w:pPr>
        <w:pStyle w:val="ListParagraph"/>
        <w:numPr>
          <w:ilvl w:val="0"/>
          <w:numId w:val="79"/>
        </w:numPr>
        <w:rPr>
          <w:lang w:val="en-GB"/>
        </w:rPr>
      </w:pPr>
      <w:r w:rsidRPr="00A73CFD">
        <w:rPr>
          <w:lang w:val="en-GB"/>
        </w:rPr>
        <w:t>Monitor twice daily</w:t>
      </w:r>
    </w:p>
    <w:p w14:paraId="45157F7A" w14:textId="77777777" w:rsidR="00A73CFD" w:rsidRPr="00A73CFD" w:rsidRDefault="00A73CFD" w:rsidP="004E7C3A">
      <w:pPr>
        <w:pStyle w:val="ListParagraph"/>
        <w:numPr>
          <w:ilvl w:val="0"/>
          <w:numId w:val="79"/>
        </w:numPr>
        <w:rPr>
          <w:lang w:val="en-GB"/>
        </w:rPr>
      </w:pPr>
      <w:r w:rsidRPr="00A73CFD">
        <w:rPr>
          <w:lang w:val="en-GB"/>
        </w:rPr>
        <w:t>QUARANTINE: The following risk management strategies can be considered:</w:t>
      </w:r>
    </w:p>
    <w:p w14:paraId="64C8557E" w14:textId="77777777" w:rsidR="00A73CFD" w:rsidRPr="00A73CFD" w:rsidRDefault="00A73CFD" w:rsidP="004E7C3A">
      <w:pPr>
        <w:pStyle w:val="ListParagraph"/>
        <w:numPr>
          <w:ilvl w:val="1"/>
          <w:numId w:val="79"/>
        </w:numPr>
        <w:rPr>
          <w:lang w:val="en-GB"/>
        </w:rPr>
      </w:pPr>
      <w:r w:rsidRPr="00A73CFD">
        <w:rPr>
          <w:lang w:val="en-GB"/>
        </w:rPr>
        <w:lastRenderedPageBreak/>
        <w:t>14-day isolation to cover the incubation period</w:t>
      </w:r>
    </w:p>
    <w:p w14:paraId="7484AB5F" w14:textId="77777777" w:rsidR="00A73CFD" w:rsidRPr="00A73CFD" w:rsidRDefault="00A73CFD" w:rsidP="004E7C3A">
      <w:pPr>
        <w:pStyle w:val="ListParagraph"/>
        <w:numPr>
          <w:ilvl w:val="1"/>
          <w:numId w:val="79"/>
        </w:numPr>
        <w:rPr>
          <w:lang w:val="en-GB"/>
        </w:rPr>
      </w:pPr>
      <w:r w:rsidRPr="00A73CFD">
        <w:rPr>
          <w:lang w:val="en-GB"/>
        </w:rPr>
        <w:t>10-day isolation provided there have been no symptoms</w:t>
      </w:r>
    </w:p>
    <w:p w14:paraId="20AF4B3B" w14:textId="77777777" w:rsidR="00A73CFD" w:rsidRPr="00A73CFD" w:rsidRDefault="00A73CFD" w:rsidP="004E7C3A">
      <w:pPr>
        <w:pStyle w:val="ListParagraph"/>
        <w:numPr>
          <w:ilvl w:val="1"/>
          <w:numId w:val="79"/>
        </w:numPr>
        <w:rPr>
          <w:lang w:val="en-GB"/>
        </w:rPr>
      </w:pPr>
      <w:r w:rsidRPr="00A73CFD">
        <w:rPr>
          <w:lang w:val="en-GB"/>
        </w:rPr>
        <w:t>7-day isolation with a negative PCR test result conducted on day 5</w:t>
      </w:r>
    </w:p>
    <w:p w14:paraId="7FE5E9AD" w14:textId="77777777" w:rsidR="00A73CFD" w:rsidRPr="00A73CFD" w:rsidRDefault="00A73CFD" w:rsidP="00A73CFD">
      <w:pPr>
        <w:pStyle w:val="Body"/>
        <w:rPr>
          <w:rStyle w:val="PageNumber"/>
          <w:lang w:val="en-GB"/>
        </w:rPr>
      </w:pPr>
    </w:p>
    <w:p w14:paraId="32428A7C" w14:textId="77777777" w:rsidR="00A73CFD" w:rsidRPr="00A73CFD" w:rsidRDefault="00A73CFD" w:rsidP="00A73CFD">
      <w:pPr>
        <w:pStyle w:val="Body"/>
        <w:rPr>
          <w:rStyle w:val="PageNumber"/>
          <w:lang w:val="en-GB"/>
        </w:rPr>
      </w:pPr>
      <w:r w:rsidRPr="00A73CFD">
        <w:rPr>
          <w:rFonts w:eastAsia="Arial Unicode MS" w:cs="Arial Unicode MS"/>
          <w:lang w:val="en-GB"/>
        </w:rPr>
        <w:t>As is required by INSARAG, all USAR Teams are required to maintain a Medical Incident Log (MIL). It is recommended that in addition to the standard MIL, USAR Teams implement a COVID-19 Incident Log, which includes among others, information on close contacts of COVID-19 suspected / positive individuals. This log will serve to identify individuals who need to be watched closely for signs and symptoms and may help to decrease the risk of transmission by putting in place early self-isolation measures.</w:t>
      </w:r>
    </w:p>
    <w:p w14:paraId="3DC77B9B" w14:textId="77777777" w:rsidR="00A73CFD" w:rsidRPr="00A73CFD" w:rsidRDefault="00A73CFD" w:rsidP="00A73CFD">
      <w:pPr>
        <w:pStyle w:val="Body"/>
        <w:rPr>
          <w:rStyle w:val="PageNumber"/>
          <w:lang w:val="en-GB"/>
        </w:rPr>
      </w:pPr>
    </w:p>
    <w:p w14:paraId="28DDCADE" w14:textId="77777777" w:rsidR="00A73CFD" w:rsidRPr="00A73CFD" w:rsidRDefault="00A73CFD" w:rsidP="004E7C3A">
      <w:pPr>
        <w:pStyle w:val="Heading"/>
        <w:numPr>
          <w:ilvl w:val="0"/>
          <w:numId w:val="80"/>
        </w:numPr>
        <w:rPr>
          <w:lang w:val="en-GB"/>
        </w:rPr>
      </w:pPr>
      <w:bookmarkStart w:id="76" w:name="_Toc66777094"/>
      <w:bookmarkStart w:id="77" w:name="_Toc67925052"/>
      <w:r w:rsidRPr="00A73CFD">
        <w:rPr>
          <w:lang w:val="en-GB"/>
        </w:rPr>
        <w:t>Search Dogs (K9)</w:t>
      </w:r>
      <w:bookmarkEnd w:id="76"/>
      <w:bookmarkEnd w:id="77"/>
    </w:p>
    <w:p w14:paraId="5FBC6D28" w14:textId="77777777" w:rsidR="00A73CFD" w:rsidRPr="00A73CFD" w:rsidRDefault="00A73CFD" w:rsidP="00A73CFD">
      <w:pPr>
        <w:pStyle w:val="Body"/>
        <w:rPr>
          <w:rStyle w:val="PageNumber"/>
          <w:lang w:val="en-GB"/>
        </w:rPr>
      </w:pPr>
    </w:p>
    <w:p w14:paraId="5AB46E72" w14:textId="77777777" w:rsidR="00A73CFD" w:rsidRPr="00A73CFD" w:rsidRDefault="00A73CFD" w:rsidP="004E7C3A">
      <w:pPr>
        <w:pStyle w:val="ListParagraph"/>
        <w:numPr>
          <w:ilvl w:val="0"/>
          <w:numId w:val="82"/>
        </w:numPr>
        <w:rPr>
          <w:lang w:val="en-GB"/>
        </w:rPr>
      </w:pPr>
      <w:r w:rsidRPr="00A73CFD">
        <w:rPr>
          <w:lang w:val="en-GB"/>
        </w:rPr>
        <w:t>The USAR Team Vet (if present) and or search dog handlers have the primary responsibility for the health assessments and monitoring of the search dogs</w:t>
      </w:r>
    </w:p>
    <w:p w14:paraId="56FE003A" w14:textId="77777777" w:rsidR="00A73CFD" w:rsidRPr="00A73CFD" w:rsidRDefault="00A73CFD" w:rsidP="004E7C3A">
      <w:pPr>
        <w:pStyle w:val="ListParagraph"/>
        <w:numPr>
          <w:ilvl w:val="0"/>
          <w:numId w:val="82"/>
        </w:numPr>
        <w:rPr>
          <w:lang w:val="en-GB"/>
        </w:rPr>
      </w:pPr>
      <w:r w:rsidRPr="00A73CFD">
        <w:rPr>
          <w:lang w:val="en-GB"/>
        </w:rPr>
        <w:t>All search dogs should be thoroughly evaluated for signs of injury or illness after each operational period</w:t>
      </w:r>
    </w:p>
    <w:p w14:paraId="695B91BA" w14:textId="77777777" w:rsidR="00A73CFD" w:rsidRPr="00A73CFD" w:rsidRDefault="00A73CFD" w:rsidP="004E7C3A">
      <w:pPr>
        <w:pStyle w:val="ListParagraph"/>
        <w:numPr>
          <w:ilvl w:val="0"/>
          <w:numId w:val="82"/>
        </w:numPr>
        <w:rPr>
          <w:lang w:val="en-GB"/>
        </w:rPr>
      </w:pPr>
      <w:r w:rsidRPr="00A73CFD">
        <w:rPr>
          <w:lang w:val="en-GB"/>
        </w:rPr>
        <w:t>Currently, there is no evidence that dogs are able to transmit COVID-19 to humans</w:t>
      </w:r>
    </w:p>
    <w:p w14:paraId="78F2728B" w14:textId="77777777" w:rsidR="00A73CFD" w:rsidRPr="00A73CFD" w:rsidRDefault="00A73CFD" w:rsidP="004E7C3A">
      <w:pPr>
        <w:pStyle w:val="ListParagraph"/>
        <w:numPr>
          <w:ilvl w:val="0"/>
          <w:numId w:val="82"/>
        </w:numPr>
        <w:rPr>
          <w:lang w:val="en-GB"/>
        </w:rPr>
      </w:pPr>
      <w:r w:rsidRPr="00A73CFD">
        <w:rPr>
          <w:lang w:val="en-GB"/>
        </w:rPr>
        <w:t>If a search canine has come into contact with a known COVID-19 patient:</w:t>
      </w:r>
    </w:p>
    <w:p w14:paraId="082146DF" w14:textId="77777777" w:rsidR="00A73CFD" w:rsidRPr="00A73CFD" w:rsidRDefault="00A73CFD" w:rsidP="004E7C3A">
      <w:pPr>
        <w:pStyle w:val="ListParagraph"/>
        <w:numPr>
          <w:ilvl w:val="1"/>
          <w:numId w:val="82"/>
        </w:numPr>
        <w:rPr>
          <w:lang w:val="en-GB"/>
        </w:rPr>
      </w:pPr>
      <w:r w:rsidRPr="00A73CFD">
        <w:rPr>
          <w:lang w:val="en-GB"/>
        </w:rPr>
        <w:t>Consider wiping down search dogs with a disinfectant wipe (e.g., 2% chlorhexidine) after work. Avoid contact with the eyes, nose and mouth</w:t>
      </w:r>
    </w:p>
    <w:p w14:paraId="7FA87C99" w14:textId="77777777" w:rsidR="00A73CFD" w:rsidRPr="00A73CFD" w:rsidRDefault="00A73CFD" w:rsidP="004E7C3A">
      <w:pPr>
        <w:pStyle w:val="ListParagraph"/>
        <w:numPr>
          <w:ilvl w:val="1"/>
          <w:numId w:val="82"/>
        </w:numPr>
        <w:rPr>
          <w:lang w:val="en-GB"/>
        </w:rPr>
      </w:pPr>
      <w:r w:rsidRPr="00A73CFD">
        <w:rPr>
          <w:lang w:val="en-GB"/>
        </w:rPr>
        <w:t>Allow for 10 minutes of contact time and then wipe down with water-soaked towel</w:t>
      </w:r>
    </w:p>
    <w:p w14:paraId="7DC1047F" w14:textId="77777777" w:rsidR="00A73CFD" w:rsidRPr="00A73CFD" w:rsidRDefault="00A73CFD" w:rsidP="004E7C3A">
      <w:pPr>
        <w:pStyle w:val="ListParagraph"/>
        <w:numPr>
          <w:ilvl w:val="1"/>
          <w:numId w:val="82"/>
        </w:numPr>
        <w:rPr>
          <w:lang w:val="en-GB"/>
        </w:rPr>
      </w:pPr>
      <w:r w:rsidRPr="00A73CFD">
        <w:rPr>
          <w:lang w:val="en-GB"/>
        </w:rPr>
        <w:t>Wipe down collars and leashes with a disinfectant wipe (e.g., 2% chlorhexidine)</w:t>
      </w:r>
    </w:p>
    <w:p w14:paraId="70D67358" w14:textId="77777777" w:rsidR="00A73CFD" w:rsidRPr="00A73CFD" w:rsidRDefault="00A73CFD" w:rsidP="004E7C3A">
      <w:pPr>
        <w:pStyle w:val="ListParagraph"/>
        <w:numPr>
          <w:ilvl w:val="0"/>
          <w:numId w:val="82"/>
        </w:numPr>
        <w:rPr>
          <w:lang w:val="en-GB"/>
        </w:rPr>
      </w:pPr>
      <w:r w:rsidRPr="00A73CFD">
        <w:rPr>
          <w:lang w:val="en-GB"/>
        </w:rPr>
        <w:t>During rest periods, keep dogs in kennels</w:t>
      </w:r>
    </w:p>
    <w:p w14:paraId="6E13F6DE" w14:textId="77777777" w:rsidR="00A73CFD" w:rsidRPr="00A73CFD" w:rsidRDefault="00A73CFD" w:rsidP="00A73CFD">
      <w:pPr>
        <w:pStyle w:val="Body"/>
        <w:rPr>
          <w:rStyle w:val="PageNumber"/>
          <w:lang w:val="en-GB"/>
        </w:rPr>
      </w:pPr>
    </w:p>
    <w:p w14:paraId="0EF2A540" w14:textId="77777777" w:rsidR="00A73CFD" w:rsidRPr="00A73CFD" w:rsidRDefault="00A73CFD" w:rsidP="004E7C3A">
      <w:pPr>
        <w:pStyle w:val="Heading"/>
        <w:numPr>
          <w:ilvl w:val="0"/>
          <w:numId w:val="83"/>
        </w:numPr>
        <w:rPr>
          <w:lang w:val="en-GB"/>
        </w:rPr>
      </w:pPr>
      <w:bookmarkStart w:id="78" w:name="_Toc66777095"/>
      <w:bookmarkStart w:id="79" w:name="_Toc67925053"/>
      <w:r w:rsidRPr="00A73CFD">
        <w:rPr>
          <w:lang w:val="en-GB"/>
        </w:rPr>
        <w:t>Demobilisation</w:t>
      </w:r>
      <w:bookmarkEnd w:id="78"/>
      <w:bookmarkEnd w:id="79"/>
    </w:p>
    <w:p w14:paraId="0DBA52CF" w14:textId="77777777" w:rsidR="00A73CFD" w:rsidRPr="00A73CFD" w:rsidRDefault="00A73CFD" w:rsidP="00A73CFD">
      <w:pPr>
        <w:pStyle w:val="Body"/>
        <w:rPr>
          <w:rStyle w:val="PageNumber"/>
          <w:lang w:val="en-GB"/>
        </w:rPr>
      </w:pPr>
    </w:p>
    <w:p w14:paraId="40077869" w14:textId="77777777" w:rsidR="00A73CFD" w:rsidRPr="00A73CFD" w:rsidRDefault="00A73CFD" w:rsidP="004E7C3A">
      <w:pPr>
        <w:pStyle w:val="ListParagraph"/>
        <w:numPr>
          <w:ilvl w:val="0"/>
          <w:numId w:val="85"/>
        </w:numPr>
        <w:rPr>
          <w:lang w:val="en-GB"/>
        </w:rPr>
      </w:pPr>
      <w:r w:rsidRPr="00A73CFD">
        <w:rPr>
          <w:lang w:val="en-GB"/>
        </w:rPr>
        <w:t>Demobilisation testing may be a requirement by your home country:</w:t>
      </w:r>
    </w:p>
    <w:p w14:paraId="79A32A3C" w14:textId="77777777" w:rsidR="00A73CFD" w:rsidRPr="00A73CFD" w:rsidRDefault="00A73CFD" w:rsidP="004E7C3A">
      <w:pPr>
        <w:pStyle w:val="ListParagraph"/>
        <w:numPr>
          <w:ilvl w:val="1"/>
          <w:numId w:val="85"/>
        </w:numPr>
        <w:rPr>
          <w:lang w:val="en-GB"/>
        </w:rPr>
      </w:pPr>
      <w:r w:rsidRPr="00A73CFD">
        <w:rPr>
          <w:lang w:val="en-GB"/>
        </w:rPr>
        <w:t>Before you leave the affected country. If required, schedule testing in a timely manner to ensure test results are obtained prior to departure</w:t>
      </w:r>
    </w:p>
    <w:p w14:paraId="039834B0" w14:textId="77777777" w:rsidR="00A73CFD" w:rsidRPr="00A73CFD" w:rsidRDefault="00A73CFD" w:rsidP="004E7C3A">
      <w:pPr>
        <w:pStyle w:val="ListParagraph"/>
        <w:numPr>
          <w:ilvl w:val="1"/>
          <w:numId w:val="85"/>
        </w:numPr>
        <w:rPr>
          <w:lang w:val="en-GB"/>
        </w:rPr>
      </w:pPr>
      <w:r w:rsidRPr="00A73CFD">
        <w:rPr>
          <w:lang w:val="en-GB"/>
        </w:rPr>
        <w:t>Once you arrive home. Multiple tests may be required at a predetermined interval</w:t>
      </w:r>
    </w:p>
    <w:p w14:paraId="012A0534" w14:textId="77777777" w:rsidR="00A73CFD" w:rsidRPr="00A73CFD" w:rsidRDefault="00A73CFD" w:rsidP="004E7C3A">
      <w:pPr>
        <w:pStyle w:val="ListParagraph"/>
        <w:numPr>
          <w:ilvl w:val="0"/>
          <w:numId w:val="85"/>
        </w:numPr>
        <w:rPr>
          <w:lang w:val="en-GB"/>
        </w:rPr>
      </w:pPr>
      <w:r w:rsidRPr="00A73CFD">
        <w:rPr>
          <w:lang w:val="en-GB"/>
        </w:rPr>
        <w:t>Determine what, if any, self-isolation or quarantine requirements are in effect for returning team members</w:t>
      </w:r>
    </w:p>
    <w:p w14:paraId="44165762" w14:textId="77777777" w:rsidR="00A73CFD" w:rsidRPr="00A73CFD" w:rsidRDefault="00A73CFD" w:rsidP="004E7C3A">
      <w:pPr>
        <w:pStyle w:val="ListParagraph"/>
        <w:numPr>
          <w:ilvl w:val="1"/>
          <w:numId w:val="85"/>
        </w:numPr>
        <w:rPr>
          <w:lang w:val="en-GB"/>
        </w:rPr>
      </w:pPr>
      <w:r w:rsidRPr="00A73CFD">
        <w:rPr>
          <w:lang w:val="en-GB"/>
        </w:rPr>
        <w:t>If quarantine is required, ensure all team members are briefed accordingly</w:t>
      </w:r>
    </w:p>
    <w:p w14:paraId="28232CFC" w14:textId="77777777" w:rsidR="00A73CFD" w:rsidRPr="00A73CFD" w:rsidRDefault="00A73CFD" w:rsidP="004E7C3A">
      <w:pPr>
        <w:pStyle w:val="ListParagraph"/>
        <w:numPr>
          <w:ilvl w:val="0"/>
          <w:numId w:val="85"/>
        </w:numPr>
        <w:rPr>
          <w:lang w:val="en-GB"/>
        </w:rPr>
      </w:pPr>
      <w:r w:rsidRPr="00A73CFD">
        <w:rPr>
          <w:lang w:val="en-GB"/>
        </w:rPr>
        <w:t>Perform all standard demobilisation procedures, as required by the INSARAG Guidelines</w:t>
      </w:r>
    </w:p>
    <w:p w14:paraId="68819171" w14:textId="77777777" w:rsidR="00A73CFD" w:rsidRPr="00A73CFD" w:rsidRDefault="00A73CFD" w:rsidP="004E7C3A">
      <w:pPr>
        <w:pStyle w:val="ListParagraph"/>
        <w:numPr>
          <w:ilvl w:val="0"/>
          <w:numId w:val="85"/>
        </w:numPr>
        <w:rPr>
          <w:lang w:val="en-GB"/>
        </w:rPr>
      </w:pPr>
      <w:r w:rsidRPr="00A73CFD">
        <w:rPr>
          <w:lang w:val="en-GB"/>
        </w:rPr>
        <w:t>As far as possible, all equipment and vehicles should be disinfected prior to being packed for the return home</w:t>
      </w:r>
    </w:p>
    <w:p w14:paraId="4DB58A58" w14:textId="77777777" w:rsidR="00A73CFD" w:rsidRPr="00A73CFD" w:rsidRDefault="00A73CFD" w:rsidP="004E7C3A">
      <w:pPr>
        <w:pStyle w:val="ListParagraph"/>
        <w:numPr>
          <w:ilvl w:val="0"/>
          <w:numId w:val="85"/>
        </w:numPr>
        <w:rPr>
          <w:lang w:val="en-GB"/>
        </w:rPr>
      </w:pPr>
      <w:r w:rsidRPr="00A73CFD">
        <w:rPr>
          <w:lang w:val="en-GB"/>
        </w:rPr>
        <w:t>Upon returning home, perform an exit medical assessment on team members prior to them be released home</w:t>
      </w:r>
    </w:p>
    <w:p w14:paraId="48893A32" w14:textId="77777777" w:rsidR="00A73CFD" w:rsidRPr="00A73CFD" w:rsidRDefault="00A73CFD" w:rsidP="004E7C3A">
      <w:pPr>
        <w:pStyle w:val="ListParagraph"/>
        <w:numPr>
          <w:ilvl w:val="1"/>
          <w:numId w:val="85"/>
        </w:numPr>
        <w:rPr>
          <w:lang w:val="en-GB"/>
        </w:rPr>
      </w:pPr>
      <w:r w:rsidRPr="00A73CFD">
        <w:rPr>
          <w:lang w:val="en-GB"/>
        </w:rPr>
        <w:t>Notify team members of symptoms to watch out for</w:t>
      </w:r>
    </w:p>
    <w:p w14:paraId="538A5D0A" w14:textId="77777777" w:rsidR="00A73CFD" w:rsidRPr="00A73CFD" w:rsidRDefault="00A73CFD" w:rsidP="004E7C3A">
      <w:pPr>
        <w:pStyle w:val="ListParagraph"/>
        <w:numPr>
          <w:ilvl w:val="1"/>
          <w:numId w:val="85"/>
        </w:numPr>
        <w:rPr>
          <w:lang w:val="en-GB"/>
        </w:rPr>
      </w:pPr>
      <w:r w:rsidRPr="00A73CFD">
        <w:rPr>
          <w:lang w:val="en-GB"/>
        </w:rPr>
        <w:lastRenderedPageBreak/>
        <w:t>Notify team members of the procedures to follow if they develop symptoms</w:t>
      </w:r>
    </w:p>
    <w:p w14:paraId="7E203068" w14:textId="77777777" w:rsidR="00A73CFD" w:rsidRPr="00A73CFD" w:rsidRDefault="00A73CFD" w:rsidP="004E7C3A">
      <w:pPr>
        <w:pStyle w:val="ListParagraph"/>
        <w:numPr>
          <w:ilvl w:val="1"/>
          <w:numId w:val="85"/>
        </w:numPr>
        <w:rPr>
          <w:lang w:val="en-GB"/>
        </w:rPr>
      </w:pPr>
      <w:r w:rsidRPr="00A73CFD">
        <w:rPr>
          <w:lang w:val="en-GB"/>
        </w:rPr>
        <w:t>Inform team members of any mandatory COVID-19 testing requirements</w:t>
      </w:r>
    </w:p>
    <w:p w14:paraId="33EDF593" w14:textId="77777777" w:rsidR="00A73CFD" w:rsidRPr="00A73CFD" w:rsidRDefault="00A73CFD" w:rsidP="004E7C3A">
      <w:pPr>
        <w:pStyle w:val="ListParagraph"/>
        <w:numPr>
          <w:ilvl w:val="0"/>
          <w:numId w:val="85"/>
        </w:numPr>
        <w:rPr>
          <w:lang w:val="en-GB"/>
        </w:rPr>
      </w:pPr>
      <w:r w:rsidRPr="00A73CFD">
        <w:rPr>
          <w:lang w:val="en-GB"/>
        </w:rPr>
        <w:t>Monitor team members for the onset of symptoms for 14 days after returning from mission</w:t>
      </w:r>
    </w:p>
    <w:p w14:paraId="4AF2E28A" w14:textId="77777777" w:rsidR="00A73CFD" w:rsidRPr="00A73CFD" w:rsidRDefault="00A73CFD" w:rsidP="004E7C3A">
      <w:pPr>
        <w:pStyle w:val="ListParagraph"/>
        <w:numPr>
          <w:ilvl w:val="1"/>
          <w:numId w:val="85"/>
        </w:numPr>
        <w:rPr>
          <w:lang w:val="en-GB"/>
        </w:rPr>
      </w:pPr>
      <w:r w:rsidRPr="00A73CFD">
        <w:rPr>
          <w:lang w:val="en-GB"/>
        </w:rPr>
        <w:t>If any team members develop symptoms, consider their exposure to the other team members and close contacts</w:t>
      </w:r>
    </w:p>
    <w:p w14:paraId="62E9B5AD" w14:textId="77777777" w:rsidR="00A73CFD" w:rsidRPr="00A73CFD" w:rsidRDefault="00A73CFD" w:rsidP="004E7C3A">
      <w:pPr>
        <w:pStyle w:val="ListParagraph"/>
        <w:numPr>
          <w:ilvl w:val="0"/>
          <w:numId w:val="85"/>
        </w:numPr>
        <w:rPr>
          <w:lang w:val="en-GB"/>
        </w:rPr>
      </w:pPr>
      <w:r w:rsidRPr="00A73CFD">
        <w:rPr>
          <w:lang w:val="en-GB"/>
        </w:rPr>
        <w:t>Contact team members for a wellness check upon returning home</w:t>
      </w:r>
    </w:p>
    <w:p w14:paraId="3AEB9D1E" w14:textId="77777777" w:rsidR="00A73CFD" w:rsidRPr="00A73CFD" w:rsidRDefault="00A73CFD" w:rsidP="004E7C3A">
      <w:pPr>
        <w:pStyle w:val="ListParagraph"/>
        <w:numPr>
          <w:ilvl w:val="1"/>
          <w:numId w:val="85"/>
        </w:numPr>
        <w:rPr>
          <w:lang w:val="en-GB"/>
        </w:rPr>
      </w:pPr>
      <w:r w:rsidRPr="00A73CFD">
        <w:rPr>
          <w:lang w:val="en-GB"/>
        </w:rPr>
        <w:t>If any team member is experiencing any symptoms, whether they be physical or mental, refer them to the appropriate department for evaluation</w:t>
      </w:r>
    </w:p>
    <w:p w14:paraId="7BF7579E" w14:textId="77777777" w:rsidR="00A73CFD" w:rsidRPr="00A73CFD" w:rsidRDefault="00A73CFD" w:rsidP="004E7C3A">
      <w:pPr>
        <w:pStyle w:val="ListParagraph"/>
        <w:numPr>
          <w:ilvl w:val="0"/>
          <w:numId w:val="85"/>
        </w:numPr>
        <w:rPr>
          <w:lang w:val="en-GB"/>
        </w:rPr>
      </w:pPr>
      <w:r w:rsidRPr="00A73CFD">
        <w:rPr>
          <w:lang w:val="en-GB"/>
        </w:rPr>
        <w:t>Include COVID-19 specific deployment lessons identified in post mission reporting</w:t>
      </w:r>
    </w:p>
    <w:p w14:paraId="5AE952CA" w14:textId="77777777" w:rsidR="00A73CFD" w:rsidRPr="00A73CFD" w:rsidRDefault="00A73CFD" w:rsidP="00A73CFD">
      <w:pPr>
        <w:pStyle w:val="Body"/>
        <w:rPr>
          <w:rStyle w:val="PageNumber"/>
          <w:lang w:val="en-GB"/>
        </w:rPr>
      </w:pPr>
    </w:p>
    <w:p w14:paraId="4419FC1B" w14:textId="77777777" w:rsidR="00A73CFD" w:rsidRPr="00A73CFD" w:rsidRDefault="00A73CFD" w:rsidP="00A73CFD">
      <w:pPr>
        <w:pStyle w:val="Body"/>
        <w:rPr>
          <w:rStyle w:val="PageNumber"/>
          <w:lang w:val="en-GB"/>
        </w:rPr>
      </w:pPr>
      <w:r w:rsidRPr="00A73CFD">
        <w:rPr>
          <w:rFonts w:eastAsia="Arial Unicode MS" w:cs="Arial Unicode MS"/>
          <w:lang w:val="en-GB"/>
        </w:rPr>
        <w:t>___________________________________________________________________________</w:t>
      </w:r>
    </w:p>
    <w:p w14:paraId="33E960CA" w14:textId="77777777" w:rsidR="00A73CFD" w:rsidRPr="00A73CFD" w:rsidRDefault="00A73CFD" w:rsidP="00A73CFD">
      <w:pPr>
        <w:pStyle w:val="Body"/>
        <w:rPr>
          <w:rStyle w:val="PageNumber"/>
          <w:lang w:val="en-GB"/>
        </w:rPr>
      </w:pPr>
      <w:r w:rsidRPr="00A73CFD">
        <w:rPr>
          <w:rFonts w:eastAsia="Arial Unicode MS" w:cs="Arial Unicode MS"/>
          <w:lang w:val="en-GB"/>
        </w:rPr>
        <w:t xml:space="preserve">Correspondence can be directed to the INSARAG Secretariat via </w:t>
      </w:r>
      <w:hyperlink r:id="rId11" w:history="1">
        <w:r w:rsidRPr="00A73CFD">
          <w:rPr>
            <w:rStyle w:val="Hyperlink0"/>
            <w:rFonts w:eastAsia="Arial Unicode MS" w:cs="Arial Unicode MS"/>
            <w:lang w:val="en-GB"/>
          </w:rPr>
          <w:t>insarag@un.org</w:t>
        </w:r>
      </w:hyperlink>
      <w:r w:rsidRPr="00A73CFD">
        <w:rPr>
          <w:rFonts w:eastAsia="Arial Unicode MS" w:cs="Arial Unicode MS"/>
          <w:lang w:val="en-GB"/>
        </w:rPr>
        <w:t xml:space="preserve"> </w:t>
      </w:r>
    </w:p>
    <w:p w14:paraId="0AB69460" w14:textId="77777777" w:rsidR="00A73CFD" w:rsidRPr="00A73CFD" w:rsidRDefault="00A73CFD" w:rsidP="00A73CFD">
      <w:pPr>
        <w:pStyle w:val="Body"/>
        <w:rPr>
          <w:rStyle w:val="PageNumber"/>
          <w:lang w:val="en-GB"/>
        </w:rPr>
      </w:pPr>
    </w:p>
    <w:p w14:paraId="24FC24A4" w14:textId="77777777" w:rsidR="00A73CFD" w:rsidRPr="00A73CFD" w:rsidRDefault="00A73CFD" w:rsidP="00A73CFD">
      <w:pPr>
        <w:pStyle w:val="Heading"/>
        <w:rPr>
          <w:lang w:val="en-GB"/>
        </w:rPr>
      </w:pPr>
      <w:r w:rsidRPr="00A73CFD">
        <w:rPr>
          <w:rStyle w:val="PageNumber"/>
          <w:lang w:val="en-GB"/>
        </w:rPr>
        <w:br w:type="column"/>
      </w:r>
    </w:p>
    <w:p w14:paraId="78165E1F" w14:textId="77777777" w:rsidR="00A73CFD" w:rsidRPr="00A73CFD" w:rsidRDefault="00A73CFD" w:rsidP="00A73CFD">
      <w:pPr>
        <w:pStyle w:val="Heading"/>
        <w:rPr>
          <w:rStyle w:val="PageNumber"/>
          <w:lang w:val="en-GB"/>
        </w:rPr>
      </w:pPr>
      <w:bookmarkStart w:id="80" w:name="_Toc66777096"/>
      <w:bookmarkStart w:id="81" w:name="_Toc67925054"/>
      <w:r w:rsidRPr="00A73CFD">
        <w:rPr>
          <w:rFonts w:eastAsia="Arial Unicode MS" w:cs="Arial Unicode MS"/>
          <w:lang w:val="en-GB"/>
        </w:rPr>
        <w:t>Annex A - COVID-19 Pre-Deployment Screening Questionnaire</w:t>
      </w:r>
      <w:bookmarkEnd w:id="80"/>
      <w:bookmarkEnd w:id="81"/>
    </w:p>
    <w:p w14:paraId="0D25D475" w14:textId="77777777" w:rsidR="00A73CFD" w:rsidRPr="00A73CFD" w:rsidRDefault="00A73CFD" w:rsidP="00A73CFD">
      <w:pPr>
        <w:pStyle w:val="Body"/>
        <w:rPr>
          <w:rStyle w:val="PageNumber"/>
          <w:lang w:val="en-GB"/>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89"/>
        <w:gridCol w:w="3520"/>
        <w:gridCol w:w="1723"/>
        <w:gridCol w:w="2784"/>
      </w:tblGrid>
      <w:tr w:rsidR="00A73CFD" w:rsidRPr="00A73CFD" w14:paraId="1FC3BE19" w14:textId="77777777" w:rsidTr="00DE0F71">
        <w:trPr>
          <w:trHeight w:val="257"/>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545674" w14:textId="77777777" w:rsidR="00A73CFD" w:rsidRPr="00A73CFD" w:rsidRDefault="00A73CFD" w:rsidP="00DE0F71">
            <w:pPr>
              <w:pStyle w:val="Body"/>
              <w:rPr>
                <w:lang w:val="en-GB"/>
              </w:rPr>
            </w:pPr>
            <w:r w:rsidRPr="00A73CFD">
              <w:rPr>
                <w:rFonts w:eastAsia="Arial Unicode MS" w:cs="Arial Unicode MS"/>
                <w:lang w:val="en-GB"/>
              </w:rPr>
              <w:t>Date:</w:t>
            </w:r>
          </w:p>
        </w:tc>
        <w:tc>
          <w:tcPr>
            <w:tcW w:w="3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85AB0E" w14:textId="77777777" w:rsidR="00A73CFD" w:rsidRPr="00A73CFD" w:rsidRDefault="00A73CFD" w:rsidP="00DE0F71">
            <w:pPr>
              <w:rPr>
                <w:lang w:val="en-GB"/>
              </w:rPr>
            </w:pP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002F4C" w14:textId="77777777" w:rsidR="00A73CFD" w:rsidRPr="00A73CFD" w:rsidRDefault="00A73CFD" w:rsidP="00DE0F71">
            <w:pPr>
              <w:pStyle w:val="Body"/>
              <w:rPr>
                <w:lang w:val="en-GB"/>
              </w:rPr>
            </w:pPr>
            <w:r w:rsidRPr="00A73CFD">
              <w:rPr>
                <w:rFonts w:eastAsia="Arial Unicode MS" w:cs="Arial Unicode MS"/>
                <w:lang w:val="en-GB"/>
              </w:rPr>
              <w:t>Mission Name:</w:t>
            </w:r>
          </w:p>
        </w:tc>
        <w:tc>
          <w:tcPr>
            <w:tcW w:w="2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235014" w14:textId="77777777" w:rsidR="00A73CFD" w:rsidRPr="00A73CFD" w:rsidRDefault="00A73CFD" w:rsidP="00DE0F71">
            <w:pPr>
              <w:rPr>
                <w:lang w:val="en-GB"/>
              </w:rPr>
            </w:pPr>
          </w:p>
        </w:tc>
      </w:tr>
      <w:tr w:rsidR="00A73CFD" w:rsidRPr="00A73CFD" w14:paraId="0F7EC0F5" w14:textId="77777777" w:rsidTr="00DE0F71">
        <w:trPr>
          <w:trHeight w:val="257"/>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608CB8" w14:textId="77777777" w:rsidR="00A73CFD" w:rsidRPr="00A73CFD" w:rsidRDefault="00A73CFD" w:rsidP="00DE0F71">
            <w:pPr>
              <w:pStyle w:val="Body"/>
              <w:rPr>
                <w:lang w:val="en-GB"/>
              </w:rPr>
            </w:pPr>
            <w:r w:rsidRPr="00A73CFD">
              <w:rPr>
                <w:rFonts w:eastAsia="Arial Unicode MS" w:cs="Arial Unicode MS"/>
                <w:lang w:val="en-GB"/>
              </w:rPr>
              <w:t>Name:</w:t>
            </w:r>
          </w:p>
        </w:tc>
        <w:tc>
          <w:tcPr>
            <w:tcW w:w="3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032BD7" w14:textId="77777777" w:rsidR="00A73CFD" w:rsidRPr="00A73CFD" w:rsidRDefault="00A73CFD" w:rsidP="00DE0F71">
            <w:pPr>
              <w:rPr>
                <w:lang w:val="en-GB"/>
              </w:rPr>
            </w:pP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B5850A" w14:textId="77777777" w:rsidR="00A73CFD" w:rsidRPr="00A73CFD" w:rsidRDefault="00A73CFD" w:rsidP="00DE0F71">
            <w:pPr>
              <w:pStyle w:val="Body"/>
              <w:rPr>
                <w:lang w:val="en-GB"/>
              </w:rPr>
            </w:pPr>
            <w:r w:rsidRPr="00A73CFD">
              <w:rPr>
                <w:rFonts w:eastAsia="Arial Unicode MS" w:cs="Arial Unicode MS"/>
                <w:lang w:val="en-GB"/>
              </w:rPr>
              <w:t>Position</w:t>
            </w:r>
          </w:p>
        </w:tc>
        <w:tc>
          <w:tcPr>
            <w:tcW w:w="2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BD915E" w14:textId="77777777" w:rsidR="00A73CFD" w:rsidRPr="00A73CFD" w:rsidRDefault="00A73CFD" w:rsidP="00DE0F71">
            <w:pPr>
              <w:rPr>
                <w:lang w:val="en-GB"/>
              </w:rPr>
            </w:pPr>
          </w:p>
        </w:tc>
      </w:tr>
      <w:tr w:rsidR="00A73CFD" w:rsidRPr="00A73CFD" w14:paraId="683161B0" w14:textId="77777777" w:rsidTr="00DE0F71">
        <w:trPr>
          <w:trHeight w:val="257"/>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BD2995" w14:textId="77777777" w:rsidR="00A73CFD" w:rsidRPr="00A73CFD" w:rsidRDefault="00A73CFD" w:rsidP="00DE0F71">
            <w:pPr>
              <w:pStyle w:val="Body"/>
              <w:rPr>
                <w:lang w:val="en-GB"/>
              </w:rPr>
            </w:pPr>
            <w:r w:rsidRPr="00A73CFD">
              <w:rPr>
                <w:rFonts w:eastAsia="Arial Unicode MS" w:cs="Arial Unicode MS"/>
                <w:lang w:val="en-GB"/>
              </w:rPr>
              <w:t>Email:</w:t>
            </w:r>
          </w:p>
        </w:tc>
        <w:tc>
          <w:tcPr>
            <w:tcW w:w="3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F103E8" w14:textId="77777777" w:rsidR="00A73CFD" w:rsidRPr="00A73CFD" w:rsidRDefault="00A73CFD" w:rsidP="00DE0F71">
            <w:pPr>
              <w:rPr>
                <w:lang w:val="en-GB"/>
              </w:rPr>
            </w:pP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2FBFC2" w14:textId="77777777" w:rsidR="00A73CFD" w:rsidRPr="00A73CFD" w:rsidRDefault="00A73CFD" w:rsidP="00DE0F71">
            <w:pPr>
              <w:pStyle w:val="Body"/>
              <w:rPr>
                <w:lang w:val="en-GB"/>
              </w:rPr>
            </w:pPr>
            <w:r w:rsidRPr="00A73CFD">
              <w:rPr>
                <w:rFonts w:eastAsia="Arial Unicode MS" w:cs="Arial Unicode MS"/>
                <w:lang w:val="en-GB"/>
              </w:rPr>
              <w:t>Tel:</w:t>
            </w:r>
          </w:p>
        </w:tc>
        <w:tc>
          <w:tcPr>
            <w:tcW w:w="2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DC6591" w14:textId="77777777" w:rsidR="00A73CFD" w:rsidRPr="00A73CFD" w:rsidRDefault="00A73CFD" w:rsidP="00DE0F71">
            <w:pPr>
              <w:rPr>
                <w:lang w:val="en-GB"/>
              </w:rPr>
            </w:pPr>
          </w:p>
        </w:tc>
      </w:tr>
    </w:tbl>
    <w:p w14:paraId="497D7A13" w14:textId="77777777" w:rsidR="00A73CFD" w:rsidRPr="00A73CFD" w:rsidRDefault="00A73CFD" w:rsidP="00A73CFD">
      <w:pPr>
        <w:pStyle w:val="Body"/>
        <w:widowControl w:val="0"/>
        <w:rPr>
          <w:rStyle w:val="PageNumber"/>
          <w:lang w:val="en-GB"/>
        </w:rPr>
      </w:pPr>
    </w:p>
    <w:p w14:paraId="6DC0FC46" w14:textId="77777777" w:rsidR="00A73CFD" w:rsidRPr="00A73CFD" w:rsidRDefault="00A73CFD" w:rsidP="00A73CFD">
      <w:pPr>
        <w:pStyle w:val="Body"/>
        <w:rPr>
          <w:rStyle w:val="PageNumber"/>
          <w:lang w:val="en-GB"/>
        </w:rPr>
      </w:pPr>
    </w:p>
    <w:p w14:paraId="1F9AED50" w14:textId="77777777" w:rsidR="00A73CFD" w:rsidRPr="00A73CFD" w:rsidRDefault="00A73CFD" w:rsidP="00A73CFD">
      <w:pPr>
        <w:pStyle w:val="Body"/>
        <w:rPr>
          <w:lang w:val="en-GB"/>
        </w:rPr>
      </w:pPr>
      <w:r w:rsidRPr="00A73CFD">
        <w:rPr>
          <w:rFonts w:eastAsia="Arial Unicode MS" w:cs="Arial Unicode MS"/>
          <w:lang w:val="en-GB"/>
        </w:rPr>
        <w:t xml:space="preserve">Place an </w:t>
      </w:r>
      <w:r w:rsidRPr="00A73CFD">
        <w:rPr>
          <w:rFonts w:ascii="Segoe UI Symbol" w:eastAsia="Segoe UI Symbol" w:hAnsi="Segoe UI Symbol" w:cs="Segoe UI Symbol"/>
          <w:b/>
          <w:bCs/>
          <w:sz w:val="21"/>
          <w:szCs w:val="21"/>
          <w:shd w:val="clear" w:color="auto" w:fill="FFFFFF"/>
          <w:lang w:val="en-GB"/>
        </w:rPr>
        <w:t>✓</w:t>
      </w:r>
      <w:r w:rsidRPr="00A73CFD">
        <w:rPr>
          <w:rFonts w:eastAsia="Arial Unicode MS" w:cs="Arial Unicode MS"/>
          <w:sz w:val="21"/>
          <w:szCs w:val="21"/>
          <w:shd w:val="clear" w:color="auto" w:fill="FFFFFF"/>
          <w:lang w:val="en-GB"/>
        </w:rPr>
        <w:t xml:space="preserve"> for </w:t>
      </w:r>
      <w:r w:rsidRPr="00A73CFD">
        <w:rPr>
          <w:rFonts w:eastAsia="Arial Unicode MS" w:cs="Arial Unicode MS"/>
          <w:lang w:val="en-GB"/>
        </w:rPr>
        <w:t>Yes X for No</w:t>
      </w:r>
    </w:p>
    <w:p w14:paraId="158ECE7D" w14:textId="77777777" w:rsidR="00A73CFD" w:rsidRPr="00A73CFD" w:rsidRDefault="00A73CFD" w:rsidP="00A73CFD">
      <w:pPr>
        <w:pStyle w:val="Body"/>
        <w:rPr>
          <w:rStyle w:val="PageNumber"/>
          <w:lang w:val="en-GB"/>
        </w:rPr>
      </w:pPr>
    </w:p>
    <w:tbl>
      <w:tblPr>
        <w:tblW w:w="90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707"/>
        <w:gridCol w:w="2180"/>
        <w:gridCol w:w="338"/>
        <w:gridCol w:w="921"/>
        <w:gridCol w:w="921"/>
      </w:tblGrid>
      <w:tr w:rsidR="00A73CFD" w:rsidRPr="00A73CFD" w14:paraId="48B4E4B7" w14:textId="77777777" w:rsidTr="00DE0F71">
        <w:trPr>
          <w:trHeight w:val="557"/>
        </w:trPr>
        <w:tc>
          <w:tcPr>
            <w:tcW w:w="722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43C45" w14:textId="77777777" w:rsidR="00A73CFD" w:rsidRPr="00A73CFD" w:rsidRDefault="00A73CFD" w:rsidP="00DE0F71">
            <w:pPr>
              <w:pStyle w:val="Body"/>
              <w:rPr>
                <w:lang w:val="en-GB"/>
              </w:rPr>
            </w:pPr>
            <w:r w:rsidRPr="00A73CFD">
              <w:rPr>
                <w:b/>
                <w:bCs/>
                <w:lang w:val="en-GB"/>
              </w:rPr>
              <w:t>In the past 10 days have you experienced any of the following symptoms?</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D8F903" w14:textId="77777777" w:rsidR="00A73CFD" w:rsidRPr="00A73CFD" w:rsidRDefault="00A73CFD" w:rsidP="00DE0F71">
            <w:pPr>
              <w:pStyle w:val="Body"/>
              <w:rPr>
                <w:lang w:val="en-GB"/>
              </w:rPr>
            </w:pPr>
            <w:r w:rsidRPr="00A73CFD">
              <w:rPr>
                <w:b/>
                <w:bCs/>
                <w:lang w:val="en-GB"/>
              </w:rPr>
              <w:t>Yes</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D5A8AE" w14:textId="77777777" w:rsidR="00A73CFD" w:rsidRPr="00A73CFD" w:rsidRDefault="00A73CFD" w:rsidP="00DE0F71">
            <w:pPr>
              <w:pStyle w:val="Body"/>
              <w:rPr>
                <w:lang w:val="en-GB"/>
              </w:rPr>
            </w:pPr>
            <w:r w:rsidRPr="00A73CFD">
              <w:rPr>
                <w:b/>
                <w:bCs/>
                <w:lang w:val="en-GB"/>
              </w:rPr>
              <w:t>No</w:t>
            </w:r>
          </w:p>
        </w:tc>
      </w:tr>
      <w:tr w:rsidR="00A73CFD" w:rsidRPr="00A73CFD" w14:paraId="05D132E0" w14:textId="77777777" w:rsidTr="00DE0F71">
        <w:trPr>
          <w:trHeight w:val="269"/>
        </w:trPr>
        <w:tc>
          <w:tcPr>
            <w:tcW w:w="722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B72196" w14:textId="77777777" w:rsidR="00A73CFD" w:rsidRPr="00A73CFD" w:rsidRDefault="00A73CFD" w:rsidP="00DE0F71">
            <w:pPr>
              <w:pStyle w:val="Body"/>
              <w:rPr>
                <w:lang w:val="en-GB"/>
              </w:rPr>
            </w:pPr>
            <w:r w:rsidRPr="00A73CFD">
              <w:rPr>
                <w:rFonts w:eastAsia="Arial Unicode MS" w:cs="Arial Unicode MS"/>
                <w:lang w:val="en-GB"/>
              </w:rPr>
              <w:t>Fever &gt; 38</w:t>
            </w:r>
            <w:r w:rsidRPr="00A73CFD">
              <w:rPr>
                <w:rFonts w:ascii="Symbol" w:hAnsi="Symbol"/>
                <w:lang w:val="en-GB"/>
              </w:rPr>
              <w:t>°</w:t>
            </w:r>
            <w:r w:rsidRPr="00A73CFD">
              <w:rPr>
                <w:rFonts w:eastAsia="Arial Unicode MS" w:cs="Arial Unicode MS"/>
                <w:lang w:val="en-GB"/>
              </w:rPr>
              <w:t>C / 100.4</w:t>
            </w:r>
            <w:r w:rsidRPr="00A73CFD">
              <w:rPr>
                <w:rFonts w:ascii="Symbol" w:hAnsi="Symbol"/>
                <w:lang w:val="en-GB"/>
              </w:rPr>
              <w:t>°</w:t>
            </w:r>
            <w:r w:rsidRPr="00A73CFD">
              <w:rPr>
                <w:rFonts w:eastAsia="Arial Unicode MS" w:cs="Arial Unicode MS"/>
                <w:lang w:val="en-GB"/>
              </w:rPr>
              <w:t>F</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060EB" w14:textId="77777777" w:rsidR="00A73CFD" w:rsidRPr="00A73CFD" w:rsidRDefault="00A73CFD" w:rsidP="00DE0F71">
            <w:pPr>
              <w:rPr>
                <w:lang w:val="en-GB"/>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E2E0A6" w14:textId="77777777" w:rsidR="00A73CFD" w:rsidRPr="00A73CFD" w:rsidRDefault="00A73CFD" w:rsidP="00DE0F71">
            <w:pPr>
              <w:rPr>
                <w:lang w:val="en-GB"/>
              </w:rPr>
            </w:pPr>
          </w:p>
        </w:tc>
      </w:tr>
      <w:tr w:rsidR="00A73CFD" w:rsidRPr="00A73CFD" w14:paraId="5C0529AC" w14:textId="77777777" w:rsidTr="00DE0F71">
        <w:trPr>
          <w:trHeight w:val="257"/>
        </w:trPr>
        <w:tc>
          <w:tcPr>
            <w:tcW w:w="722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996470" w14:textId="77777777" w:rsidR="00A73CFD" w:rsidRPr="00A73CFD" w:rsidRDefault="00A73CFD" w:rsidP="00DE0F71">
            <w:pPr>
              <w:pStyle w:val="Body"/>
              <w:rPr>
                <w:lang w:val="en-GB"/>
              </w:rPr>
            </w:pPr>
            <w:r w:rsidRPr="00A73CFD">
              <w:rPr>
                <w:rFonts w:eastAsia="Arial Unicode MS" w:cs="Arial Unicode MS"/>
                <w:lang w:val="en-GB"/>
              </w:rPr>
              <w:t>Chills</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AEE4D8" w14:textId="77777777" w:rsidR="00A73CFD" w:rsidRPr="00A73CFD" w:rsidRDefault="00A73CFD" w:rsidP="00DE0F71">
            <w:pPr>
              <w:rPr>
                <w:lang w:val="en-GB"/>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8E093C" w14:textId="77777777" w:rsidR="00A73CFD" w:rsidRPr="00A73CFD" w:rsidRDefault="00A73CFD" w:rsidP="00DE0F71">
            <w:pPr>
              <w:rPr>
                <w:lang w:val="en-GB"/>
              </w:rPr>
            </w:pPr>
          </w:p>
        </w:tc>
      </w:tr>
      <w:tr w:rsidR="00A73CFD" w:rsidRPr="00A73CFD" w14:paraId="7E38A6F9" w14:textId="77777777" w:rsidTr="00DE0F71">
        <w:trPr>
          <w:trHeight w:val="257"/>
        </w:trPr>
        <w:tc>
          <w:tcPr>
            <w:tcW w:w="722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1C9462" w14:textId="77777777" w:rsidR="00A73CFD" w:rsidRPr="00A73CFD" w:rsidRDefault="00A73CFD" w:rsidP="00DE0F71">
            <w:pPr>
              <w:pStyle w:val="Body"/>
              <w:rPr>
                <w:lang w:val="en-GB"/>
              </w:rPr>
            </w:pPr>
            <w:r w:rsidRPr="00A73CFD">
              <w:rPr>
                <w:rFonts w:eastAsia="Arial Unicode MS" w:cs="Arial Unicode MS"/>
                <w:lang w:val="en-GB"/>
              </w:rPr>
              <w:t>Runny nose</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7558D4" w14:textId="77777777" w:rsidR="00A73CFD" w:rsidRPr="00A73CFD" w:rsidRDefault="00A73CFD" w:rsidP="00DE0F71">
            <w:pPr>
              <w:rPr>
                <w:lang w:val="en-GB"/>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DDA611" w14:textId="77777777" w:rsidR="00A73CFD" w:rsidRPr="00A73CFD" w:rsidRDefault="00A73CFD" w:rsidP="00DE0F71">
            <w:pPr>
              <w:rPr>
                <w:lang w:val="en-GB"/>
              </w:rPr>
            </w:pPr>
          </w:p>
        </w:tc>
      </w:tr>
      <w:tr w:rsidR="00A73CFD" w:rsidRPr="00A73CFD" w14:paraId="5E3A7FC2" w14:textId="77777777" w:rsidTr="00DE0F71">
        <w:trPr>
          <w:trHeight w:val="257"/>
        </w:trPr>
        <w:tc>
          <w:tcPr>
            <w:tcW w:w="722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AA5A0" w14:textId="77777777" w:rsidR="00A73CFD" w:rsidRPr="00A73CFD" w:rsidRDefault="00A73CFD" w:rsidP="00DE0F71">
            <w:pPr>
              <w:pStyle w:val="Body"/>
              <w:rPr>
                <w:lang w:val="en-GB"/>
              </w:rPr>
            </w:pPr>
            <w:r w:rsidRPr="00A73CFD">
              <w:rPr>
                <w:rFonts w:eastAsia="Arial Unicode MS" w:cs="Arial Unicode MS"/>
                <w:lang w:val="en-GB"/>
              </w:rPr>
              <w:t>Nasal congestion</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0DF0A" w14:textId="77777777" w:rsidR="00A73CFD" w:rsidRPr="00A73CFD" w:rsidRDefault="00A73CFD" w:rsidP="00DE0F71">
            <w:pPr>
              <w:rPr>
                <w:lang w:val="en-GB"/>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595C65" w14:textId="77777777" w:rsidR="00A73CFD" w:rsidRPr="00A73CFD" w:rsidRDefault="00A73CFD" w:rsidP="00DE0F71">
            <w:pPr>
              <w:rPr>
                <w:lang w:val="en-GB"/>
              </w:rPr>
            </w:pPr>
          </w:p>
        </w:tc>
      </w:tr>
      <w:tr w:rsidR="00A73CFD" w:rsidRPr="00A73CFD" w14:paraId="2D237A52" w14:textId="77777777" w:rsidTr="00DE0F71">
        <w:trPr>
          <w:trHeight w:val="257"/>
        </w:trPr>
        <w:tc>
          <w:tcPr>
            <w:tcW w:w="722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441311" w14:textId="77777777" w:rsidR="00A73CFD" w:rsidRPr="00A73CFD" w:rsidRDefault="00A73CFD" w:rsidP="00DE0F71">
            <w:pPr>
              <w:pStyle w:val="Body"/>
              <w:rPr>
                <w:lang w:val="en-GB"/>
              </w:rPr>
            </w:pPr>
            <w:r w:rsidRPr="00A73CFD">
              <w:rPr>
                <w:rFonts w:eastAsia="Arial Unicode MS" w:cs="Arial Unicode MS"/>
                <w:lang w:val="en-GB"/>
              </w:rPr>
              <w:t>Sore throat</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9C21A2" w14:textId="77777777" w:rsidR="00A73CFD" w:rsidRPr="00A73CFD" w:rsidRDefault="00A73CFD" w:rsidP="00DE0F71">
            <w:pPr>
              <w:rPr>
                <w:lang w:val="en-GB"/>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30F01" w14:textId="77777777" w:rsidR="00A73CFD" w:rsidRPr="00A73CFD" w:rsidRDefault="00A73CFD" w:rsidP="00DE0F71">
            <w:pPr>
              <w:rPr>
                <w:lang w:val="en-GB"/>
              </w:rPr>
            </w:pPr>
          </w:p>
        </w:tc>
      </w:tr>
      <w:tr w:rsidR="00A73CFD" w:rsidRPr="00A73CFD" w14:paraId="13CF3435" w14:textId="77777777" w:rsidTr="00DE0F71">
        <w:trPr>
          <w:trHeight w:val="257"/>
        </w:trPr>
        <w:tc>
          <w:tcPr>
            <w:tcW w:w="722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187747" w14:textId="77777777" w:rsidR="00A73CFD" w:rsidRPr="00A73CFD" w:rsidRDefault="00A73CFD" w:rsidP="00DE0F71">
            <w:pPr>
              <w:pStyle w:val="Body"/>
              <w:rPr>
                <w:lang w:val="en-GB"/>
              </w:rPr>
            </w:pPr>
            <w:r w:rsidRPr="00A73CFD">
              <w:rPr>
                <w:rFonts w:eastAsia="Arial Unicode MS" w:cs="Arial Unicode MS"/>
                <w:lang w:val="en-GB"/>
              </w:rPr>
              <w:t>Cough</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A4B050" w14:textId="77777777" w:rsidR="00A73CFD" w:rsidRPr="00A73CFD" w:rsidRDefault="00A73CFD" w:rsidP="00DE0F71">
            <w:pPr>
              <w:rPr>
                <w:lang w:val="en-GB"/>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0CDEE2" w14:textId="77777777" w:rsidR="00A73CFD" w:rsidRPr="00A73CFD" w:rsidRDefault="00A73CFD" w:rsidP="00DE0F71">
            <w:pPr>
              <w:rPr>
                <w:lang w:val="en-GB"/>
              </w:rPr>
            </w:pPr>
          </w:p>
        </w:tc>
      </w:tr>
      <w:tr w:rsidR="00A73CFD" w:rsidRPr="00A73CFD" w14:paraId="1E175EEC" w14:textId="77777777" w:rsidTr="00DE0F71">
        <w:trPr>
          <w:trHeight w:val="257"/>
        </w:trPr>
        <w:tc>
          <w:tcPr>
            <w:tcW w:w="722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12A043" w14:textId="77777777" w:rsidR="00A73CFD" w:rsidRPr="00A73CFD" w:rsidRDefault="00A73CFD" w:rsidP="00DE0F71">
            <w:pPr>
              <w:pStyle w:val="Body"/>
              <w:rPr>
                <w:lang w:val="en-GB"/>
              </w:rPr>
            </w:pPr>
            <w:r w:rsidRPr="00A73CFD">
              <w:rPr>
                <w:rFonts w:eastAsia="Arial Unicode MS" w:cs="Arial Unicode MS"/>
                <w:lang w:val="en-GB"/>
              </w:rPr>
              <w:t>Shortness of breath</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9AD6FF" w14:textId="77777777" w:rsidR="00A73CFD" w:rsidRPr="00A73CFD" w:rsidRDefault="00A73CFD" w:rsidP="00DE0F71">
            <w:pPr>
              <w:rPr>
                <w:lang w:val="en-GB"/>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36D85E" w14:textId="77777777" w:rsidR="00A73CFD" w:rsidRPr="00A73CFD" w:rsidRDefault="00A73CFD" w:rsidP="00DE0F71">
            <w:pPr>
              <w:rPr>
                <w:lang w:val="en-GB"/>
              </w:rPr>
            </w:pPr>
          </w:p>
        </w:tc>
      </w:tr>
      <w:tr w:rsidR="00A73CFD" w:rsidRPr="00A73CFD" w14:paraId="30613F1A" w14:textId="77777777" w:rsidTr="00DE0F71">
        <w:trPr>
          <w:trHeight w:val="257"/>
        </w:trPr>
        <w:tc>
          <w:tcPr>
            <w:tcW w:w="722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A1563C" w14:textId="77777777" w:rsidR="00A73CFD" w:rsidRPr="00A73CFD" w:rsidRDefault="00A73CFD" w:rsidP="00DE0F71">
            <w:pPr>
              <w:pStyle w:val="Body"/>
              <w:rPr>
                <w:lang w:val="en-GB"/>
              </w:rPr>
            </w:pPr>
            <w:r w:rsidRPr="00A73CFD">
              <w:rPr>
                <w:rFonts w:eastAsia="Arial Unicode MS" w:cs="Arial Unicode MS"/>
                <w:lang w:val="en-GB"/>
              </w:rPr>
              <w:t>Loss of smell</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75EEC0" w14:textId="77777777" w:rsidR="00A73CFD" w:rsidRPr="00A73CFD" w:rsidRDefault="00A73CFD" w:rsidP="00DE0F71">
            <w:pPr>
              <w:rPr>
                <w:lang w:val="en-GB"/>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50302" w14:textId="77777777" w:rsidR="00A73CFD" w:rsidRPr="00A73CFD" w:rsidRDefault="00A73CFD" w:rsidP="00DE0F71">
            <w:pPr>
              <w:rPr>
                <w:lang w:val="en-GB"/>
              </w:rPr>
            </w:pPr>
          </w:p>
        </w:tc>
      </w:tr>
      <w:tr w:rsidR="00A73CFD" w:rsidRPr="00A73CFD" w14:paraId="1858000B" w14:textId="77777777" w:rsidTr="00DE0F71">
        <w:trPr>
          <w:trHeight w:val="257"/>
        </w:trPr>
        <w:tc>
          <w:tcPr>
            <w:tcW w:w="722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BEA2A9" w14:textId="77777777" w:rsidR="00A73CFD" w:rsidRPr="00A73CFD" w:rsidRDefault="00A73CFD" w:rsidP="00DE0F71">
            <w:pPr>
              <w:pStyle w:val="Body"/>
              <w:rPr>
                <w:lang w:val="en-GB"/>
              </w:rPr>
            </w:pPr>
            <w:r w:rsidRPr="00A73CFD">
              <w:rPr>
                <w:rFonts w:eastAsia="Arial Unicode MS" w:cs="Arial Unicode MS"/>
                <w:lang w:val="en-GB"/>
              </w:rPr>
              <w:t>Loss of taste</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72FB8C" w14:textId="77777777" w:rsidR="00A73CFD" w:rsidRPr="00A73CFD" w:rsidRDefault="00A73CFD" w:rsidP="00DE0F71">
            <w:pPr>
              <w:rPr>
                <w:lang w:val="en-GB"/>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8EEA5" w14:textId="77777777" w:rsidR="00A73CFD" w:rsidRPr="00A73CFD" w:rsidRDefault="00A73CFD" w:rsidP="00DE0F71">
            <w:pPr>
              <w:rPr>
                <w:lang w:val="en-GB"/>
              </w:rPr>
            </w:pPr>
          </w:p>
        </w:tc>
      </w:tr>
      <w:tr w:rsidR="00A73CFD" w:rsidRPr="00A73CFD" w14:paraId="6B767C03" w14:textId="77777777" w:rsidTr="00DE0F71">
        <w:trPr>
          <w:trHeight w:val="257"/>
        </w:trPr>
        <w:tc>
          <w:tcPr>
            <w:tcW w:w="722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066025" w14:textId="75F2BE68" w:rsidR="00A73CFD" w:rsidRPr="00A73CFD" w:rsidRDefault="00A73CFD" w:rsidP="00DE0F71">
            <w:pPr>
              <w:pStyle w:val="Body"/>
              <w:rPr>
                <w:lang w:val="en-GB"/>
              </w:rPr>
            </w:pPr>
            <w:r w:rsidRPr="00A73CFD">
              <w:rPr>
                <w:rFonts w:eastAsia="Arial Unicode MS" w:cs="Arial Unicode MS"/>
                <w:lang w:val="en-GB"/>
              </w:rPr>
              <w:t>Nausea/vomiting</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A31D1F" w14:textId="77777777" w:rsidR="00A73CFD" w:rsidRPr="00A73CFD" w:rsidRDefault="00A73CFD" w:rsidP="00DE0F71">
            <w:pPr>
              <w:rPr>
                <w:lang w:val="en-GB"/>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A0F226" w14:textId="77777777" w:rsidR="00A73CFD" w:rsidRPr="00A73CFD" w:rsidRDefault="00A73CFD" w:rsidP="00DE0F71">
            <w:pPr>
              <w:rPr>
                <w:lang w:val="en-GB"/>
              </w:rPr>
            </w:pPr>
          </w:p>
        </w:tc>
      </w:tr>
      <w:tr w:rsidR="00A73CFD" w:rsidRPr="00A73CFD" w14:paraId="262DA9A9" w14:textId="77777777" w:rsidTr="00DE0F71">
        <w:trPr>
          <w:trHeight w:val="257"/>
        </w:trPr>
        <w:tc>
          <w:tcPr>
            <w:tcW w:w="722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80619F" w14:textId="77777777" w:rsidR="00A73CFD" w:rsidRPr="00A73CFD" w:rsidRDefault="00A73CFD" w:rsidP="00DE0F71">
            <w:pPr>
              <w:pStyle w:val="Body"/>
              <w:rPr>
                <w:lang w:val="en-GB"/>
              </w:rPr>
            </w:pPr>
            <w:r w:rsidRPr="00A73CFD">
              <w:rPr>
                <w:rFonts w:eastAsia="Arial Unicode MS" w:cs="Arial Unicode MS"/>
                <w:lang w:val="en-GB"/>
              </w:rPr>
              <w:t>Diarrhoea</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2DE535" w14:textId="77777777" w:rsidR="00A73CFD" w:rsidRPr="00A73CFD" w:rsidRDefault="00A73CFD" w:rsidP="00DE0F71">
            <w:pPr>
              <w:rPr>
                <w:lang w:val="en-GB"/>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BEF0EE" w14:textId="77777777" w:rsidR="00A73CFD" w:rsidRPr="00A73CFD" w:rsidRDefault="00A73CFD" w:rsidP="00DE0F71">
            <w:pPr>
              <w:rPr>
                <w:lang w:val="en-GB"/>
              </w:rPr>
            </w:pPr>
          </w:p>
        </w:tc>
      </w:tr>
      <w:tr w:rsidR="00A73CFD" w:rsidRPr="00A73CFD" w14:paraId="6A180629" w14:textId="77777777" w:rsidTr="00DE0F71">
        <w:trPr>
          <w:trHeight w:val="257"/>
        </w:trPr>
        <w:tc>
          <w:tcPr>
            <w:tcW w:w="722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D29202" w14:textId="4605EA80" w:rsidR="00A73CFD" w:rsidRPr="00A73CFD" w:rsidRDefault="00A73CFD" w:rsidP="00DE0F71">
            <w:pPr>
              <w:pStyle w:val="Body"/>
              <w:rPr>
                <w:lang w:val="en-GB"/>
              </w:rPr>
            </w:pPr>
            <w:r w:rsidRPr="00A73CFD">
              <w:rPr>
                <w:rFonts w:eastAsia="Arial Unicode MS" w:cs="Arial Unicode MS"/>
                <w:lang w:val="en-GB"/>
              </w:rPr>
              <w:t>Persistent muscle/joint pain</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839DB" w14:textId="77777777" w:rsidR="00A73CFD" w:rsidRPr="00A73CFD" w:rsidRDefault="00A73CFD" w:rsidP="00DE0F71">
            <w:pPr>
              <w:rPr>
                <w:lang w:val="en-GB"/>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106C50" w14:textId="77777777" w:rsidR="00A73CFD" w:rsidRPr="00A73CFD" w:rsidRDefault="00A73CFD" w:rsidP="00DE0F71">
            <w:pPr>
              <w:rPr>
                <w:lang w:val="en-GB"/>
              </w:rPr>
            </w:pPr>
          </w:p>
        </w:tc>
      </w:tr>
      <w:tr w:rsidR="00A73CFD" w:rsidRPr="00A73CFD" w14:paraId="7F27A98E" w14:textId="77777777" w:rsidTr="00DE0F71">
        <w:trPr>
          <w:trHeight w:val="557"/>
        </w:trPr>
        <w:tc>
          <w:tcPr>
            <w:tcW w:w="722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B14F93" w14:textId="2736678D" w:rsidR="00A73CFD" w:rsidRPr="00A73CFD" w:rsidRDefault="00A73CFD" w:rsidP="00DE0F71">
            <w:pPr>
              <w:pStyle w:val="Body"/>
              <w:rPr>
                <w:lang w:val="en-GB"/>
              </w:rPr>
            </w:pPr>
            <w:r w:rsidRPr="00A73CFD">
              <w:rPr>
                <w:rFonts w:eastAsia="Arial Unicode MS" w:cs="Arial Unicode MS"/>
                <w:lang w:val="en-GB"/>
              </w:rPr>
              <w:t>Have you used any fever reducing medication, e.g., paracetamol/ibuprofen?</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69DD5" w14:textId="77777777" w:rsidR="00A73CFD" w:rsidRPr="00A73CFD" w:rsidRDefault="00A73CFD" w:rsidP="00DE0F71">
            <w:pPr>
              <w:rPr>
                <w:lang w:val="en-GB"/>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1CFA4" w14:textId="77777777" w:rsidR="00A73CFD" w:rsidRPr="00A73CFD" w:rsidRDefault="00A73CFD" w:rsidP="00DE0F71">
            <w:pPr>
              <w:rPr>
                <w:lang w:val="en-GB"/>
              </w:rPr>
            </w:pPr>
          </w:p>
        </w:tc>
      </w:tr>
      <w:tr w:rsidR="00A73CFD" w:rsidRPr="00A73CFD" w14:paraId="4652B02A" w14:textId="77777777" w:rsidTr="00DE0F71">
        <w:trPr>
          <w:trHeight w:val="557"/>
        </w:trPr>
        <w:tc>
          <w:tcPr>
            <w:tcW w:w="722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0AAD7" w14:textId="4E1AC91B" w:rsidR="00A73CFD" w:rsidRPr="00A73CFD" w:rsidRDefault="00A73CFD" w:rsidP="00DE0F71">
            <w:pPr>
              <w:pStyle w:val="Body"/>
              <w:rPr>
                <w:lang w:val="en-GB"/>
              </w:rPr>
            </w:pPr>
            <w:r w:rsidRPr="00A73CFD">
              <w:rPr>
                <w:rFonts w:eastAsia="Arial Unicode MS" w:cs="Arial Unicode MS"/>
                <w:lang w:val="en-GB"/>
              </w:rPr>
              <w:t>Have you been in close contact of someone who is COVID-19 positive, e.g., co-worker/family member?</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6D67E" w14:textId="77777777" w:rsidR="00A73CFD" w:rsidRPr="00A73CFD" w:rsidRDefault="00A73CFD" w:rsidP="00DE0F71">
            <w:pPr>
              <w:rPr>
                <w:lang w:val="en-GB"/>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1F7831" w14:textId="77777777" w:rsidR="00A73CFD" w:rsidRPr="00A73CFD" w:rsidRDefault="00A73CFD" w:rsidP="00DE0F71">
            <w:pPr>
              <w:rPr>
                <w:lang w:val="en-GB"/>
              </w:rPr>
            </w:pPr>
          </w:p>
        </w:tc>
      </w:tr>
      <w:tr w:rsidR="00A73CFD" w:rsidRPr="00A73CFD" w14:paraId="71F0BFFF" w14:textId="77777777" w:rsidTr="00DE0F71">
        <w:trPr>
          <w:trHeight w:val="257"/>
        </w:trPr>
        <w:tc>
          <w:tcPr>
            <w:tcW w:w="722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D1638" w14:textId="77777777" w:rsidR="00A73CFD" w:rsidRPr="00A73CFD" w:rsidRDefault="00A73CFD" w:rsidP="00DE0F71">
            <w:pPr>
              <w:pStyle w:val="Body"/>
              <w:rPr>
                <w:lang w:val="en-GB"/>
              </w:rPr>
            </w:pPr>
            <w:r w:rsidRPr="00A73CFD">
              <w:rPr>
                <w:rFonts w:eastAsia="Arial Unicode MS" w:cs="Arial Unicode MS"/>
                <w:lang w:val="en-GB"/>
              </w:rPr>
              <w:t>Have you been in quarantine or self-isolation?</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8A4FD0" w14:textId="77777777" w:rsidR="00A73CFD" w:rsidRPr="00A73CFD" w:rsidRDefault="00A73CFD" w:rsidP="00DE0F71">
            <w:pPr>
              <w:rPr>
                <w:lang w:val="en-GB"/>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24C6F0" w14:textId="77777777" w:rsidR="00A73CFD" w:rsidRPr="00A73CFD" w:rsidRDefault="00A73CFD" w:rsidP="00DE0F71">
            <w:pPr>
              <w:rPr>
                <w:lang w:val="en-GB"/>
              </w:rPr>
            </w:pPr>
          </w:p>
        </w:tc>
      </w:tr>
      <w:tr w:rsidR="00A73CFD" w:rsidRPr="00A73CFD" w14:paraId="538D6E19" w14:textId="77777777" w:rsidTr="00DE0F71">
        <w:trPr>
          <w:trHeight w:val="257"/>
        </w:trPr>
        <w:tc>
          <w:tcPr>
            <w:tcW w:w="722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29F89" w14:textId="77777777" w:rsidR="00A73CFD" w:rsidRPr="00A73CFD" w:rsidRDefault="00A73CFD" w:rsidP="00DE0F71">
            <w:pPr>
              <w:pStyle w:val="Body"/>
              <w:rPr>
                <w:lang w:val="en-GB"/>
              </w:rPr>
            </w:pPr>
            <w:r w:rsidRPr="00A73CFD">
              <w:rPr>
                <w:lang w:val="en-GB"/>
              </w:rPr>
              <w:t>Have you been vaccinated against COVID-19?</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AF1506" w14:textId="77777777" w:rsidR="00A73CFD" w:rsidRPr="00A73CFD" w:rsidRDefault="00A73CFD" w:rsidP="00DE0F71">
            <w:pPr>
              <w:rPr>
                <w:lang w:val="en-GB"/>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C6613F" w14:textId="77777777" w:rsidR="00A73CFD" w:rsidRPr="00A73CFD" w:rsidRDefault="00A73CFD" w:rsidP="00DE0F71">
            <w:pPr>
              <w:rPr>
                <w:lang w:val="en-GB"/>
              </w:rPr>
            </w:pPr>
          </w:p>
        </w:tc>
      </w:tr>
      <w:tr w:rsidR="00A73CFD" w:rsidRPr="00A73CFD" w14:paraId="31DF1B3A" w14:textId="77777777" w:rsidTr="00DE0F71">
        <w:trPr>
          <w:trHeight w:val="257"/>
        </w:trPr>
        <w:tc>
          <w:tcPr>
            <w:tcW w:w="4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C5A878" w14:textId="77777777" w:rsidR="00A73CFD" w:rsidRPr="00A73CFD" w:rsidRDefault="00A73CFD" w:rsidP="00DE0F71">
            <w:pPr>
              <w:pStyle w:val="Body"/>
              <w:rPr>
                <w:b/>
                <w:bCs/>
                <w:lang w:val="en-GB"/>
              </w:rPr>
            </w:pPr>
            <w:r w:rsidRPr="00A73CFD">
              <w:rPr>
                <w:b/>
                <w:bCs/>
                <w:lang w:val="en-GB"/>
              </w:rPr>
              <w:t>If Yes:</w:t>
            </w:r>
          </w:p>
          <w:p w14:paraId="00DCF94F" w14:textId="77777777" w:rsidR="00A73CFD" w:rsidRPr="00A73CFD" w:rsidRDefault="00A73CFD" w:rsidP="00DE0F71">
            <w:pPr>
              <w:pStyle w:val="Body"/>
              <w:rPr>
                <w:lang w:val="en-GB"/>
              </w:rPr>
            </w:pPr>
            <w:r w:rsidRPr="00A73CFD">
              <w:rPr>
                <w:lang w:val="en-GB"/>
              </w:rPr>
              <w:t>Vaccination Brand</w:t>
            </w:r>
          </w:p>
        </w:tc>
        <w:tc>
          <w:tcPr>
            <w:tcW w:w="43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50CF6" w14:textId="77777777" w:rsidR="00A73CFD" w:rsidRPr="00A73CFD" w:rsidRDefault="00A73CFD" w:rsidP="00DE0F71">
            <w:pPr>
              <w:rPr>
                <w:rFonts w:ascii="Calibri" w:hAnsi="Calibri" w:cs="Calibri"/>
                <w:lang w:val="en-GB"/>
              </w:rPr>
            </w:pPr>
          </w:p>
        </w:tc>
      </w:tr>
      <w:tr w:rsidR="00A73CFD" w:rsidRPr="00A73CFD" w14:paraId="4F234379" w14:textId="77777777" w:rsidTr="00DE0F71">
        <w:trPr>
          <w:trHeight w:val="257"/>
        </w:trPr>
        <w:tc>
          <w:tcPr>
            <w:tcW w:w="4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24478D" w14:textId="77777777" w:rsidR="00A73CFD" w:rsidRPr="00A73CFD" w:rsidRDefault="00A73CFD" w:rsidP="00DE0F71">
            <w:pPr>
              <w:pStyle w:val="Body"/>
              <w:rPr>
                <w:lang w:val="en-GB"/>
              </w:rPr>
            </w:pPr>
            <w:r w:rsidRPr="00A73CFD">
              <w:rPr>
                <w:lang w:val="en-GB"/>
              </w:rPr>
              <w:t>Date/s of Vaccination</w:t>
            </w:r>
          </w:p>
        </w:tc>
        <w:tc>
          <w:tcPr>
            <w:tcW w:w="2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D9D101" w14:textId="77777777" w:rsidR="00A73CFD" w:rsidRPr="00A73CFD" w:rsidRDefault="00A73CFD" w:rsidP="00DE0F71">
            <w:pPr>
              <w:rPr>
                <w:rFonts w:ascii="Calibri" w:hAnsi="Calibri" w:cs="Calibri"/>
                <w:lang w:val="en-GB"/>
              </w:rPr>
            </w:pPr>
            <w:r w:rsidRPr="00A73CFD">
              <w:rPr>
                <w:rFonts w:ascii="Calibri" w:hAnsi="Calibri" w:cs="Calibri"/>
                <w:lang w:val="en-GB"/>
              </w:rPr>
              <w:t>1st</w:t>
            </w:r>
          </w:p>
        </w:tc>
        <w:tc>
          <w:tcPr>
            <w:tcW w:w="2180" w:type="dxa"/>
            <w:gridSpan w:val="3"/>
            <w:tcBorders>
              <w:top w:val="single" w:sz="4" w:space="0" w:color="000000"/>
              <w:left w:val="single" w:sz="4" w:space="0" w:color="000000"/>
              <w:bottom w:val="single" w:sz="4" w:space="0" w:color="000000"/>
              <w:right w:val="single" w:sz="4" w:space="0" w:color="000000"/>
            </w:tcBorders>
            <w:shd w:val="clear" w:color="auto" w:fill="auto"/>
          </w:tcPr>
          <w:p w14:paraId="3033D29B" w14:textId="77777777" w:rsidR="00A73CFD" w:rsidRPr="00A73CFD" w:rsidRDefault="00A73CFD" w:rsidP="00DE0F71">
            <w:pPr>
              <w:rPr>
                <w:rFonts w:ascii="Calibri" w:hAnsi="Calibri" w:cs="Calibri"/>
                <w:lang w:val="en-GB"/>
              </w:rPr>
            </w:pPr>
            <w:r w:rsidRPr="00A73CFD">
              <w:rPr>
                <w:rFonts w:ascii="Calibri" w:hAnsi="Calibri" w:cs="Calibri"/>
                <w:lang w:val="en-GB"/>
              </w:rPr>
              <w:t>2nd</w:t>
            </w:r>
          </w:p>
        </w:tc>
      </w:tr>
    </w:tbl>
    <w:p w14:paraId="378A45A2" w14:textId="77777777" w:rsidR="00A73CFD" w:rsidRPr="00A73CFD" w:rsidRDefault="00A73CFD" w:rsidP="00A73CFD">
      <w:pPr>
        <w:pStyle w:val="Body"/>
        <w:rPr>
          <w:rStyle w:val="PageNumber"/>
          <w:lang w:val="en-GB"/>
        </w:rPr>
      </w:pPr>
    </w:p>
    <w:p w14:paraId="4E9E3A28" w14:textId="77777777" w:rsidR="00A73CFD" w:rsidRPr="00A73CFD" w:rsidRDefault="00A73CFD" w:rsidP="00A73CFD">
      <w:pPr>
        <w:pStyle w:val="Body"/>
        <w:rPr>
          <w:rStyle w:val="PageNumber"/>
          <w:lang w:val="en-GB"/>
        </w:rPr>
      </w:pPr>
      <w:r w:rsidRPr="00A73CFD">
        <w:rPr>
          <w:rFonts w:eastAsia="Arial Unicode MS" w:cs="Arial Unicode MS"/>
          <w:lang w:val="en-GB"/>
        </w:rPr>
        <w:t xml:space="preserve">If candidate answers Yes to any of the above, refer to the Medical Team Manager for further evaluation. Answering Yes to any of the above </w:t>
      </w:r>
      <w:r w:rsidRPr="00A73CFD">
        <w:rPr>
          <w:rFonts w:eastAsia="Arial Unicode MS" w:cs="Arial Unicode MS"/>
          <w:b/>
          <w:bCs/>
          <w:lang w:val="en-GB"/>
        </w:rPr>
        <w:t>should not</w:t>
      </w:r>
      <w:r w:rsidRPr="00A73CFD">
        <w:rPr>
          <w:rFonts w:eastAsia="Arial Unicode MS" w:cs="Arial Unicode MS"/>
          <w:lang w:val="en-GB"/>
        </w:rPr>
        <w:t xml:space="preserve"> automatically disqualify a team member from deploying.</w:t>
      </w:r>
    </w:p>
    <w:p w14:paraId="2729F65C" w14:textId="77777777" w:rsidR="00A73CFD" w:rsidRPr="00A73CFD" w:rsidRDefault="00A73CFD" w:rsidP="00A73CFD">
      <w:pPr>
        <w:pStyle w:val="Body"/>
        <w:rPr>
          <w:rStyle w:val="PageNumber"/>
          <w:lang w:val="en-GB"/>
        </w:rPr>
      </w:pPr>
    </w:p>
    <w:p w14:paraId="0FDCFB7F" w14:textId="77777777" w:rsidR="00A73CFD" w:rsidRPr="00A73CFD" w:rsidRDefault="00A73CFD" w:rsidP="00A73CFD">
      <w:pPr>
        <w:pStyle w:val="Body"/>
        <w:rPr>
          <w:b/>
          <w:bCs/>
          <w:lang w:val="en-GB"/>
        </w:rPr>
      </w:pPr>
      <w:r w:rsidRPr="00A73CFD">
        <w:rPr>
          <w:rFonts w:eastAsia="Arial Unicode MS" w:cs="Arial Unicode MS"/>
          <w:b/>
          <w:bCs/>
          <w:lang w:val="en-GB"/>
        </w:rPr>
        <w:t>Able to enter meeting point?</w:t>
      </w:r>
    </w:p>
    <w:p w14:paraId="2BA8E2F9" w14:textId="77777777" w:rsidR="00A73CFD" w:rsidRPr="00A73CFD" w:rsidRDefault="00A73CFD" w:rsidP="00A73CFD">
      <w:pPr>
        <w:pStyle w:val="Body"/>
        <w:rPr>
          <w:rStyle w:val="PageNumber"/>
          <w:lang w:val="en-GB"/>
        </w:rPr>
      </w:pPr>
    </w:p>
    <w:p w14:paraId="091827E7" w14:textId="77777777" w:rsidR="00A73CFD" w:rsidRPr="00A73CFD" w:rsidRDefault="00A73CFD" w:rsidP="00A73CFD">
      <w:pPr>
        <w:pStyle w:val="Body"/>
        <w:rPr>
          <w:rStyle w:val="PageNumber"/>
          <w:lang w:val="en-GB"/>
        </w:rPr>
      </w:pPr>
      <w:r w:rsidRPr="00A73CFD">
        <w:rPr>
          <w:rFonts w:eastAsia="Arial Unicode MS" w:cs="Arial Unicode MS"/>
          <w:lang w:val="en-GB"/>
        </w:rPr>
        <w:t>(   ) Accept</w:t>
      </w:r>
      <w:r w:rsidRPr="00A73CFD">
        <w:rPr>
          <w:rFonts w:eastAsia="Arial Unicode MS" w:cs="Arial Unicode MS"/>
          <w:lang w:val="en-GB"/>
        </w:rPr>
        <w:tab/>
      </w:r>
      <w:r w:rsidRPr="00A73CFD">
        <w:rPr>
          <w:rFonts w:eastAsia="Arial Unicode MS" w:cs="Arial Unicode MS"/>
          <w:lang w:val="en-GB"/>
        </w:rPr>
        <w:tab/>
      </w:r>
      <w:r w:rsidRPr="00A73CFD">
        <w:rPr>
          <w:rFonts w:eastAsia="Arial Unicode MS" w:cs="Arial Unicode MS"/>
          <w:lang w:val="en-GB"/>
        </w:rPr>
        <w:tab/>
        <w:t>(   ) Reject</w:t>
      </w:r>
    </w:p>
    <w:p w14:paraId="7EBF7A4B" w14:textId="77777777" w:rsidR="00A73CFD" w:rsidRPr="00A73CFD" w:rsidRDefault="00A73CFD" w:rsidP="00A73CFD">
      <w:pPr>
        <w:pStyle w:val="Body"/>
        <w:rPr>
          <w:rStyle w:val="PageNumber"/>
          <w:lang w:val="en-GB"/>
        </w:rPr>
      </w:pPr>
    </w:p>
    <w:p w14:paraId="12C383FD" w14:textId="77777777" w:rsidR="00A73CFD" w:rsidRPr="00A73CFD" w:rsidRDefault="00A73CFD" w:rsidP="00A73CFD">
      <w:pPr>
        <w:pStyle w:val="Body"/>
        <w:rPr>
          <w:rStyle w:val="PageNumber"/>
          <w:lang w:val="en-GB"/>
        </w:rPr>
      </w:pPr>
    </w:p>
    <w:p w14:paraId="71AB3462" w14:textId="77777777" w:rsidR="00A73CFD" w:rsidRPr="00A73CFD" w:rsidRDefault="00A73CFD" w:rsidP="00A73CFD">
      <w:pPr>
        <w:pStyle w:val="Body"/>
        <w:rPr>
          <w:rStyle w:val="PageNumber"/>
          <w:lang w:val="en-GB"/>
        </w:rPr>
      </w:pPr>
      <w:r w:rsidRPr="00A73CFD">
        <w:rPr>
          <w:rFonts w:eastAsia="Arial Unicode MS" w:cs="Arial Unicode MS"/>
          <w:lang w:val="en-GB"/>
        </w:rPr>
        <w:t>Interviewer Name:</w:t>
      </w:r>
      <w:r w:rsidRPr="00A73CFD">
        <w:rPr>
          <w:rFonts w:eastAsia="Arial Unicode MS" w:cs="Arial Unicode MS"/>
          <w:lang w:val="en-GB"/>
        </w:rPr>
        <w:tab/>
      </w:r>
      <w:r w:rsidRPr="00A73CFD">
        <w:rPr>
          <w:rFonts w:eastAsia="Arial Unicode MS" w:cs="Arial Unicode MS"/>
          <w:lang w:val="en-GB"/>
        </w:rPr>
        <w:tab/>
        <w:t>______________________</w:t>
      </w:r>
    </w:p>
    <w:p w14:paraId="50058BA3" w14:textId="77777777" w:rsidR="00A73CFD" w:rsidRPr="00A73CFD" w:rsidRDefault="00A73CFD" w:rsidP="00A73CFD">
      <w:pPr>
        <w:pStyle w:val="Body"/>
        <w:rPr>
          <w:rStyle w:val="PageNumber"/>
          <w:lang w:val="en-GB"/>
        </w:rPr>
      </w:pPr>
    </w:p>
    <w:p w14:paraId="7FCAC5C0" w14:textId="77777777" w:rsidR="00A73CFD" w:rsidRPr="00A73CFD" w:rsidRDefault="00A73CFD" w:rsidP="00A73CFD">
      <w:pPr>
        <w:pStyle w:val="Body"/>
        <w:rPr>
          <w:rStyle w:val="PageNumber"/>
          <w:lang w:val="en-GB"/>
        </w:rPr>
      </w:pPr>
    </w:p>
    <w:p w14:paraId="21115947" w14:textId="77777777" w:rsidR="00A73CFD" w:rsidRPr="00A73CFD" w:rsidRDefault="00A73CFD" w:rsidP="00A73CFD">
      <w:pPr>
        <w:pStyle w:val="Body"/>
        <w:rPr>
          <w:rStyle w:val="PageNumber"/>
          <w:lang w:val="en-GB"/>
        </w:rPr>
      </w:pPr>
    </w:p>
    <w:p w14:paraId="319ABC74" w14:textId="77777777" w:rsidR="00A73CFD" w:rsidRPr="00A73CFD" w:rsidRDefault="00A73CFD" w:rsidP="00A73CFD">
      <w:pPr>
        <w:pStyle w:val="Body"/>
        <w:rPr>
          <w:rStyle w:val="PageNumber"/>
          <w:lang w:val="en-GB"/>
        </w:rPr>
      </w:pPr>
    </w:p>
    <w:p w14:paraId="183C88CE" w14:textId="77777777" w:rsidR="00A73CFD" w:rsidRPr="00A73CFD" w:rsidRDefault="00A73CFD" w:rsidP="00A73CFD">
      <w:pPr>
        <w:pStyle w:val="Body"/>
        <w:rPr>
          <w:lang w:val="en-GB"/>
        </w:rPr>
      </w:pPr>
      <w:r w:rsidRPr="00A73CFD">
        <w:rPr>
          <w:rFonts w:eastAsia="Arial Unicode MS" w:cs="Arial Unicode MS"/>
          <w:lang w:val="en-GB"/>
        </w:rPr>
        <w:t>Interviewer Signature:</w:t>
      </w:r>
      <w:r w:rsidRPr="00A73CFD">
        <w:rPr>
          <w:rFonts w:eastAsia="Arial Unicode MS" w:cs="Arial Unicode MS"/>
          <w:lang w:val="en-GB"/>
        </w:rPr>
        <w:tab/>
        <w:t>______________________</w:t>
      </w:r>
    </w:p>
    <w:p w14:paraId="79354416" w14:textId="7701DE77" w:rsidR="007053C6" w:rsidRPr="00A73CFD" w:rsidRDefault="007053C6">
      <w:pPr>
        <w:rPr>
          <w:lang w:val="en-GB"/>
        </w:rPr>
      </w:pPr>
    </w:p>
    <w:sectPr w:rsidR="007053C6" w:rsidRPr="00A73CFD">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CF66B" w14:textId="77777777" w:rsidR="003A6C72" w:rsidRDefault="003A6C72" w:rsidP="003B4169">
      <w:r>
        <w:separator/>
      </w:r>
    </w:p>
  </w:endnote>
  <w:endnote w:type="continuationSeparator" w:id="0">
    <w:p w14:paraId="08EDC9C5" w14:textId="77777777" w:rsidR="003A6C72" w:rsidRDefault="003A6C72" w:rsidP="003B4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26562797"/>
      <w:docPartObj>
        <w:docPartGallery w:val="Page Numbers (Bottom of Page)"/>
        <w:docPartUnique/>
      </w:docPartObj>
    </w:sdtPr>
    <w:sdtContent>
      <w:p w14:paraId="52E2035C" w14:textId="1605DDFA" w:rsidR="00DE0F71" w:rsidRDefault="00DE0F71" w:rsidP="00DE0F7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BFE5DB" w14:textId="77777777" w:rsidR="00DE0F71" w:rsidRDefault="00DE0F71" w:rsidP="00A73C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06844153"/>
      <w:docPartObj>
        <w:docPartGallery w:val="Page Numbers (Bottom of Page)"/>
        <w:docPartUnique/>
      </w:docPartObj>
    </w:sdtPr>
    <w:sdtContent>
      <w:p w14:paraId="76BDEED3" w14:textId="53524B6A" w:rsidR="00DE0F71" w:rsidRDefault="00DE0F71" w:rsidP="00DE0F7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1A23451" w14:textId="77777777" w:rsidR="00DE0F71" w:rsidRDefault="00DE0F71" w:rsidP="00A73CF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A7DA1" w14:textId="77777777" w:rsidR="003A6C72" w:rsidRDefault="003A6C72" w:rsidP="003B4169">
      <w:r>
        <w:separator/>
      </w:r>
    </w:p>
  </w:footnote>
  <w:footnote w:type="continuationSeparator" w:id="0">
    <w:p w14:paraId="7CA2ED27" w14:textId="77777777" w:rsidR="003A6C72" w:rsidRDefault="003A6C72" w:rsidP="003B4169">
      <w:r>
        <w:continuationSeparator/>
      </w:r>
    </w:p>
  </w:footnote>
  <w:footnote w:id="1">
    <w:p w14:paraId="5882EBBC" w14:textId="77777777" w:rsidR="00DE0F71" w:rsidRDefault="00DE0F71" w:rsidP="003B4169">
      <w:pPr>
        <w:pStyle w:val="FootnoteText"/>
        <w:rPr>
          <w:rStyle w:val="PageNumber"/>
        </w:rPr>
      </w:pPr>
      <w:r>
        <w:rPr>
          <w:vertAlign w:val="superscript"/>
        </w:rPr>
        <w:footnoteRef/>
      </w:r>
      <w:r>
        <w:t xml:space="preserve"> NOTE: In some countries, these requirements may differ at different levels of government (sometimes significantly).  For example, national level government could dictate international entry requirements while provincial/state/municipal or other local forms of government could have a different set of requirements for domestic cross-border entry.  Teams must be aware of all public health actions that could impact operations.</w:t>
      </w:r>
    </w:p>
    <w:p w14:paraId="319A5DCB" w14:textId="77777777" w:rsidR="00DE0F71" w:rsidRDefault="00DE0F71" w:rsidP="003B4169">
      <w:pPr>
        <w:pStyle w:val="FootnoteText"/>
      </w:pPr>
      <w:r>
        <w:t>Finally, teams should take into account public health requirements for countries they intend to transit through to get to the intended destination.</w:t>
      </w:r>
    </w:p>
  </w:footnote>
  <w:footnote w:id="2">
    <w:p w14:paraId="068237A3" w14:textId="77777777" w:rsidR="00DE0F71" w:rsidRDefault="00DE0F71" w:rsidP="00A73CFD">
      <w:pPr>
        <w:pStyle w:val="FootnoteText"/>
      </w:pPr>
      <w:r>
        <w:rPr>
          <w:vertAlign w:val="superscript"/>
        </w:rPr>
        <w:footnoteRef/>
      </w:r>
      <w:r>
        <w:t xml:space="preserve"> If IT support requirements will permit, consider establishing UCC meetings online through commonly accepted meeting platforms.</w:t>
      </w:r>
    </w:p>
  </w:footnote>
  <w:footnote w:id="3">
    <w:p w14:paraId="1966D9C1" w14:textId="77777777" w:rsidR="00DE0F71" w:rsidRDefault="00DE0F71" w:rsidP="00A73CFD">
      <w:pPr>
        <w:pStyle w:val="FootnoteText"/>
      </w:pPr>
      <w:r>
        <w:rPr>
          <w:vertAlign w:val="superscript"/>
        </w:rPr>
        <w:footnoteRef/>
      </w:r>
      <w:r>
        <w:t xml:space="preserve"> Some countries have more specific definitions.  The US CDC defines a close contact as no PPE, within 6 feet for 15 minutes or more within a 24-hour period.  The 15 minutes do not have to be consecutive.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E790B"/>
    <w:multiLevelType w:val="hybridMultilevel"/>
    <w:tmpl w:val="D49034B2"/>
    <w:numStyleLink w:val="ImportedStyle11"/>
  </w:abstractNum>
  <w:abstractNum w:abstractNumId="1" w15:restartNumberingAfterBreak="0">
    <w:nsid w:val="02471AB3"/>
    <w:multiLevelType w:val="hybridMultilevel"/>
    <w:tmpl w:val="E8F0FD68"/>
    <w:numStyleLink w:val="ImportedStyle15"/>
  </w:abstractNum>
  <w:abstractNum w:abstractNumId="2" w15:restartNumberingAfterBreak="0">
    <w:nsid w:val="04141021"/>
    <w:multiLevelType w:val="hybridMultilevel"/>
    <w:tmpl w:val="5922CD7C"/>
    <w:numStyleLink w:val="ImportedStyle18"/>
  </w:abstractNum>
  <w:abstractNum w:abstractNumId="3" w15:restartNumberingAfterBreak="0">
    <w:nsid w:val="0498587E"/>
    <w:multiLevelType w:val="hybridMultilevel"/>
    <w:tmpl w:val="9274EEF8"/>
    <w:numStyleLink w:val="ImportedStyle26"/>
  </w:abstractNum>
  <w:abstractNum w:abstractNumId="4" w15:restartNumberingAfterBreak="0">
    <w:nsid w:val="06360823"/>
    <w:multiLevelType w:val="hybridMultilevel"/>
    <w:tmpl w:val="D49034B2"/>
    <w:styleLink w:val="ImportedStyle11"/>
    <w:lvl w:ilvl="0" w:tplc="0CDA418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67C11F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BC8D468">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447A7D4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35001F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67ADFD4">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60A8A9E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FC2416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4F0A0CE">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6504D18"/>
    <w:multiLevelType w:val="hybridMultilevel"/>
    <w:tmpl w:val="9AAC5B70"/>
    <w:styleLink w:val="ImportedStyle2"/>
    <w:lvl w:ilvl="0" w:tplc="70D868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D5A7D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39010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5893E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FFC2C5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B42297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07E53D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B440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D86F9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7C06FC2"/>
    <w:multiLevelType w:val="hybridMultilevel"/>
    <w:tmpl w:val="AD74CB52"/>
    <w:numStyleLink w:val="ImportedStyle31"/>
  </w:abstractNum>
  <w:abstractNum w:abstractNumId="7" w15:restartNumberingAfterBreak="0">
    <w:nsid w:val="086F3197"/>
    <w:multiLevelType w:val="hybridMultilevel"/>
    <w:tmpl w:val="F55A4066"/>
    <w:numStyleLink w:val="ImportedStyle38"/>
  </w:abstractNum>
  <w:abstractNum w:abstractNumId="8" w15:restartNumberingAfterBreak="0">
    <w:nsid w:val="094B223F"/>
    <w:multiLevelType w:val="hybridMultilevel"/>
    <w:tmpl w:val="085A9DF6"/>
    <w:styleLink w:val="ImportedStyle34"/>
    <w:lvl w:ilvl="0" w:tplc="84F29CC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70281C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31C2CC0">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2F68107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D8EEE1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926FDA">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7DB4C7B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B8CF9D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8149AD6">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9D443F8"/>
    <w:multiLevelType w:val="hybridMultilevel"/>
    <w:tmpl w:val="705269B0"/>
    <w:styleLink w:val="ImportedStyle35"/>
    <w:lvl w:ilvl="0" w:tplc="FC2E2B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1F8149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D2E1D0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CB0E4A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DDA76D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7BA40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D1279A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C4072E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BECD8B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9E55889"/>
    <w:multiLevelType w:val="hybridMultilevel"/>
    <w:tmpl w:val="3BEC2D30"/>
    <w:numStyleLink w:val="ImportedStyle16"/>
  </w:abstractNum>
  <w:abstractNum w:abstractNumId="11" w15:restartNumberingAfterBreak="0">
    <w:nsid w:val="0ABC78B4"/>
    <w:multiLevelType w:val="hybridMultilevel"/>
    <w:tmpl w:val="C5C82B32"/>
    <w:styleLink w:val="ImportedStyle37"/>
    <w:lvl w:ilvl="0" w:tplc="9072EF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0727CF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034970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DE4541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4CE9C9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2990D26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83CCD3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8763F1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8E293A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19005B1"/>
    <w:multiLevelType w:val="hybridMultilevel"/>
    <w:tmpl w:val="F55A4066"/>
    <w:styleLink w:val="ImportedStyle38"/>
    <w:lvl w:ilvl="0" w:tplc="13D8960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981A6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2744F2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0842A5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A425C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85E19A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57406E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4C4227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11A807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20F73F9"/>
    <w:multiLevelType w:val="hybridMultilevel"/>
    <w:tmpl w:val="BD70E78E"/>
    <w:lvl w:ilvl="0" w:tplc="D14CE1A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578C43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87EC7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8C67C0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966B37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2E8CE5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C8E620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9F618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DE2B1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2381854"/>
    <w:multiLevelType w:val="hybridMultilevel"/>
    <w:tmpl w:val="5B38C93A"/>
    <w:numStyleLink w:val="ImportedStyle29"/>
  </w:abstractNum>
  <w:abstractNum w:abstractNumId="15" w15:restartNumberingAfterBreak="0">
    <w:nsid w:val="14AC5119"/>
    <w:multiLevelType w:val="hybridMultilevel"/>
    <w:tmpl w:val="BFDABCEE"/>
    <w:styleLink w:val="ImportedStyle19"/>
    <w:lvl w:ilvl="0" w:tplc="A028A4B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23A718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F7893F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82CA5B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396FDE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BDE7C8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5621D3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D14764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7F2DFB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7223834"/>
    <w:multiLevelType w:val="hybridMultilevel"/>
    <w:tmpl w:val="8C262C64"/>
    <w:numStyleLink w:val="ImportedStyle25"/>
  </w:abstractNum>
  <w:abstractNum w:abstractNumId="17" w15:restartNumberingAfterBreak="0">
    <w:nsid w:val="1867534C"/>
    <w:multiLevelType w:val="hybridMultilevel"/>
    <w:tmpl w:val="930CC28E"/>
    <w:styleLink w:val="ImportedStyle30"/>
    <w:lvl w:ilvl="0" w:tplc="7402F89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640B9D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566D84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B40B5B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50C0F7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464141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414F93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3DA3A2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70830A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8D15200"/>
    <w:multiLevelType w:val="hybridMultilevel"/>
    <w:tmpl w:val="FF1C9910"/>
    <w:styleLink w:val="ImportedStyle10"/>
    <w:lvl w:ilvl="0" w:tplc="9DD8EF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68CE9B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264B61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546AA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CBA0D8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600FC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9A0B1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918CE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E36A5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CAF1F7B"/>
    <w:multiLevelType w:val="hybridMultilevel"/>
    <w:tmpl w:val="CE2E3702"/>
    <w:styleLink w:val="ImportedStyle27"/>
    <w:lvl w:ilvl="0" w:tplc="CA060126">
      <w:start w:val="1"/>
      <w:numFmt w:val="bullet"/>
      <w:lvlText w:val="·"/>
      <w:lvlJc w:val="left"/>
      <w:pPr>
        <w:tabs>
          <w:tab w:val="num" w:pos="1440"/>
        </w:tabs>
        <w:ind w:left="7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7B6960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70ADCC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4D657B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DE4C07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79A662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F6A3CC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B54ACC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B5C18F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1CFC337D"/>
    <w:multiLevelType w:val="hybridMultilevel"/>
    <w:tmpl w:val="FF1C9910"/>
    <w:numStyleLink w:val="ImportedStyle10"/>
  </w:abstractNum>
  <w:abstractNum w:abstractNumId="21" w15:restartNumberingAfterBreak="0">
    <w:nsid w:val="1F6C2D57"/>
    <w:multiLevelType w:val="hybridMultilevel"/>
    <w:tmpl w:val="5848400C"/>
    <w:numStyleLink w:val="ImportedStyle8"/>
  </w:abstractNum>
  <w:abstractNum w:abstractNumId="22" w15:restartNumberingAfterBreak="0">
    <w:nsid w:val="1F901F38"/>
    <w:multiLevelType w:val="hybridMultilevel"/>
    <w:tmpl w:val="AE428F6C"/>
    <w:styleLink w:val="ImportedStyle36"/>
    <w:lvl w:ilvl="0" w:tplc="A37E9F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4966C4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2A0F9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B24F72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E5C2078">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F6D4C99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996266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D7C946E">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DE3E85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0E2365E"/>
    <w:multiLevelType w:val="hybridMultilevel"/>
    <w:tmpl w:val="FEE4024E"/>
    <w:numStyleLink w:val="ImportedStyle4"/>
  </w:abstractNum>
  <w:abstractNum w:abstractNumId="24" w15:restartNumberingAfterBreak="0">
    <w:nsid w:val="21335E3B"/>
    <w:multiLevelType w:val="hybridMultilevel"/>
    <w:tmpl w:val="8C262C64"/>
    <w:styleLink w:val="ImportedStyle25"/>
    <w:lvl w:ilvl="0" w:tplc="7EAC29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D120CC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084ECF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DB2950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3B66E6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C2C6A5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4C87F1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D4EC430">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F0601DE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237E63D5"/>
    <w:multiLevelType w:val="hybridMultilevel"/>
    <w:tmpl w:val="930CC28E"/>
    <w:numStyleLink w:val="ImportedStyle30"/>
  </w:abstractNum>
  <w:abstractNum w:abstractNumId="26" w15:restartNumberingAfterBreak="0">
    <w:nsid w:val="27396C87"/>
    <w:multiLevelType w:val="hybridMultilevel"/>
    <w:tmpl w:val="AD74CB52"/>
    <w:styleLink w:val="ImportedStyle31"/>
    <w:lvl w:ilvl="0" w:tplc="9CC4A3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3702B49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4586BBD6">
      <w:start w:val="1"/>
      <w:numFmt w:val="bullet"/>
      <w:lvlText w:val="▪"/>
      <w:lvlJc w:val="left"/>
      <w:pPr>
        <w:tabs>
          <w:tab w:val="left" w:pos="144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0ACF56C">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BDC0ADE">
      <w:start w:val="1"/>
      <w:numFmt w:val="bullet"/>
      <w:lvlText w:val="▪"/>
      <w:lvlJc w:val="left"/>
      <w:pPr>
        <w:tabs>
          <w:tab w:val="left" w:pos="144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5D2AB1AC">
      <w:start w:val="1"/>
      <w:numFmt w:val="bullet"/>
      <w:lvlText w:val="▪"/>
      <w:lvlJc w:val="left"/>
      <w:pPr>
        <w:tabs>
          <w:tab w:val="left" w:pos="144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306F82A">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96447E6">
      <w:start w:val="1"/>
      <w:numFmt w:val="bullet"/>
      <w:lvlText w:val="▪"/>
      <w:lvlJc w:val="left"/>
      <w:pPr>
        <w:tabs>
          <w:tab w:val="left" w:pos="144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CAFA69E8">
      <w:start w:val="1"/>
      <w:numFmt w:val="bullet"/>
      <w:lvlText w:val="▪"/>
      <w:lvlJc w:val="left"/>
      <w:pPr>
        <w:tabs>
          <w:tab w:val="left" w:pos="144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7" w15:restartNumberingAfterBreak="0">
    <w:nsid w:val="304574A8"/>
    <w:multiLevelType w:val="hybridMultilevel"/>
    <w:tmpl w:val="35BE4AF4"/>
    <w:styleLink w:val="ImportedStyle3"/>
    <w:lvl w:ilvl="0" w:tplc="CD0018A2">
      <w:start w:val="1"/>
      <w:numFmt w:val="bullet"/>
      <w:lvlText w:val="·"/>
      <w:lvlJc w:val="left"/>
      <w:pPr>
        <w:ind w:left="77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D00502">
      <w:start w:val="1"/>
      <w:numFmt w:val="bullet"/>
      <w:lvlText w:val="o"/>
      <w:lvlJc w:val="left"/>
      <w:pPr>
        <w:ind w:left="149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A8CC5E">
      <w:start w:val="1"/>
      <w:numFmt w:val="bullet"/>
      <w:lvlText w:val="▪"/>
      <w:lvlJc w:val="left"/>
      <w:pPr>
        <w:ind w:left="221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CA6D002">
      <w:start w:val="1"/>
      <w:numFmt w:val="bullet"/>
      <w:lvlText w:val="·"/>
      <w:lvlJc w:val="left"/>
      <w:pPr>
        <w:ind w:left="293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6C44F42">
      <w:start w:val="1"/>
      <w:numFmt w:val="bullet"/>
      <w:lvlText w:val="o"/>
      <w:lvlJc w:val="left"/>
      <w:pPr>
        <w:ind w:left="365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8605B2">
      <w:start w:val="1"/>
      <w:numFmt w:val="bullet"/>
      <w:lvlText w:val="▪"/>
      <w:lvlJc w:val="left"/>
      <w:pPr>
        <w:ind w:left="437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E822D6E">
      <w:start w:val="1"/>
      <w:numFmt w:val="bullet"/>
      <w:lvlText w:val="·"/>
      <w:lvlJc w:val="left"/>
      <w:pPr>
        <w:ind w:left="509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E8C0648">
      <w:start w:val="1"/>
      <w:numFmt w:val="bullet"/>
      <w:lvlText w:val="o"/>
      <w:lvlJc w:val="left"/>
      <w:pPr>
        <w:ind w:left="581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6A8A82">
      <w:start w:val="1"/>
      <w:numFmt w:val="bullet"/>
      <w:lvlText w:val="▪"/>
      <w:lvlJc w:val="left"/>
      <w:pPr>
        <w:ind w:left="653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31634D90"/>
    <w:multiLevelType w:val="hybridMultilevel"/>
    <w:tmpl w:val="F0AC870A"/>
    <w:numStyleLink w:val="ImportedStyle32"/>
  </w:abstractNum>
  <w:abstractNum w:abstractNumId="29" w15:restartNumberingAfterBreak="0">
    <w:nsid w:val="327563C1"/>
    <w:multiLevelType w:val="hybridMultilevel"/>
    <w:tmpl w:val="46FECF5C"/>
    <w:styleLink w:val="ImportedStyle1"/>
    <w:lvl w:ilvl="0" w:tplc="A8EE510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D910C0F6">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58C26C0E">
      <w:start w:val="1"/>
      <w:numFmt w:val="lowerRoman"/>
      <w:lvlText w:val="%3."/>
      <w:lvlJc w:val="left"/>
      <w:pPr>
        <w:ind w:left="2007" w:hanging="565"/>
      </w:pPr>
      <w:rPr>
        <w:rFonts w:hAnsi="Arial Unicode MS"/>
        <w:caps w:val="0"/>
        <w:smallCaps w:val="0"/>
        <w:strike w:val="0"/>
        <w:dstrike w:val="0"/>
        <w:outline w:val="0"/>
        <w:emboss w:val="0"/>
        <w:imprint w:val="0"/>
        <w:spacing w:val="0"/>
        <w:w w:val="100"/>
        <w:kern w:val="0"/>
        <w:position w:val="0"/>
        <w:highlight w:val="none"/>
        <w:vertAlign w:val="baseline"/>
      </w:rPr>
    </w:lvl>
    <w:lvl w:ilvl="3" w:tplc="AC12CAF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C2EC643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00AAFC66">
      <w:start w:val="1"/>
      <w:numFmt w:val="lowerRoman"/>
      <w:lvlText w:val="%6."/>
      <w:lvlJc w:val="left"/>
      <w:pPr>
        <w:ind w:left="4167" w:hanging="565"/>
      </w:pPr>
      <w:rPr>
        <w:rFonts w:hAnsi="Arial Unicode MS"/>
        <w:caps w:val="0"/>
        <w:smallCaps w:val="0"/>
        <w:strike w:val="0"/>
        <w:dstrike w:val="0"/>
        <w:outline w:val="0"/>
        <w:emboss w:val="0"/>
        <w:imprint w:val="0"/>
        <w:spacing w:val="0"/>
        <w:w w:val="100"/>
        <w:kern w:val="0"/>
        <w:position w:val="0"/>
        <w:highlight w:val="none"/>
        <w:vertAlign w:val="baseline"/>
      </w:rPr>
    </w:lvl>
    <w:lvl w:ilvl="6" w:tplc="611270BE">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BBE6EBE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FA4E2BE8">
      <w:start w:val="1"/>
      <w:numFmt w:val="lowerRoman"/>
      <w:lvlText w:val="%9."/>
      <w:lvlJc w:val="left"/>
      <w:pPr>
        <w:ind w:left="6327" w:hanging="5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371D0CFF"/>
    <w:multiLevelType w:val="hybridMultilevel"/>
    <w:tmpl w:val="9274EEF8"/>
    <w:styleLink w:val="ImportedStyle26"/>
    <w:lvl w:ilvl="0" w:tplc="5C0CAF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15EA8F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D3C4E1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FFC26A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0FA653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2641F4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646C9C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B62D92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4A4EE9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3804202B"/>
    <w:multiLevelType w:val="hybridMultilevel"/>
    <w:tmpl w:val="705269B0"/>
    <w:numStyleLink w:val="ImportedStyle35"/>
  </w:abstractNum>
  <w:abstractNum w:abstractNumId="32" w15:restartNumberingAfterBreak="0">
    <w:nsid w:val="382C2F70"/>
    <w:multiLevelType w:val="hybridMultilevel"/>
    <w:tmpl w:val="CE2E3702"/>
    <w:numStyleLink w:val="ImportedStyle27"/>
  </w:abstractNum>
  <w:abstractNum w:abstractNumId="33" w15:restartNumberingAfterBreak="0">
    <w:nsid w:val="39123892"/>
    <w:multiLevelType w:val="hybridMultilevel"/>
    <w:tmpl w:val="D638A8D4"/>
    <w:styleLink w:val="ImportedStyle20"/>
    <w:lvl w:ilvl="0" w:tplc="5A8293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8E068A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6E841F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8482E3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1FE96A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7CA789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AC8582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B3AB91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F46A0F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39361C9B"/>
    <w:multiLevelType w:val="hybridMultilevel"/>
    <w:tmpl w:val="18A02618"/>
    <w:styleLink w:val="ImportedStyle9"/>
    <w:lvl w:ilvl="0" w:tplc="EBD87D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B08521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D1248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5417F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52A69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828DD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F0EFD6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DD6A5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07C5FB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3F957CA1"/>
    <w:multiLevelType w:val="hybridMultilevel"/>
    <w:tmpl w:val="F7CC08C6"/>
    <w:styleLink w:val="ImportedStyle23"/>
    <w:lvl w:ilvl="0" w:tplc="E6341DF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626C42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4AEEB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2B6C47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02203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0C0AD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320FA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1272B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66669D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4043005A"/>
    <w:multiLevelType w:val="hybridMultilevel"/>
    <w:tmpl w:val="A80E910A"/>
    <w:numStyleLink w:val="ImportedStyle14"/>
  </w:abstractNum>
  <w:abstractNum w:abstractNumId="37" w15:restartNumberingAfterBreak="0">
    <w:nsid w:val="43AA2592"/>
    <w:multiLevelType w:val="hybridMultilevel"/>
    <w:tmpl w:val="1BB8C3D4"/>
    <w:numStyleLink w:val="ImportedStyle12"/>
  </w:abstractNum>
  <w:abstractNum w:abstractNumId="38" w15:restartNumberingAfterBreak="0">
    <w:nsid w:val="43B000F7"/>
    <w:multiLevelType w:val="hybridMultilevel"/>
    <w:tmpl w:val="5922CD7C"/>
    <w:styleLink w:val="ImportedStyle18"/>
    <w:lvl w:ilvl="0" w:tplc="9AD2EB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704E5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D7E52B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540484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8AE45D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8C241E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F58C97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098010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66494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45C442F3"/>
    <w:multiLevelType w:val="hybridMultilevel"/>
    <w:tmpl w:val="5B38C93A"/>
    <w:styleLink w:val="ImportedStyle29"/>
    <w:lvl w:ilvl="0" w:tplc="637E31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682E0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C7ED91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C7A260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54C19EE">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19D2D1F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F3633E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9B8CE5E">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A7052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46D06FD3"/>
    <w:multiLevelType w:val="hybridMultilevel"/>
    <w:tmpl w:val="46FECF5C"/>
    <w:numStyleLink w:val="ImportedStyle1"/>
  </w:abstractNum>
  <w:abstractNum w:abstractNumId="41" w15:restartNumberingAfterBreak="0">
    <w:nsid w:val="4A5B3ACD"/>
    <w:multiLevelType w:val="hybridMultilevel"/>
    <w:tmpl w:val="1BB8C3D4"/>
    <w:styleLink w:val="ImportedStyle12"/>
    <w:lvl w:ilvl="0" w:tplc="28443C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23060F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3AE48C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B6A99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2883D0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87811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349B4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E3C20B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3CC9D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4B08464B"/>
    <w:multiLevelType w:val="hybridMultilevel"/>
    <w:tmpl w:val="C6681256"/>
    <w:styleLink w:val="ImportedStyle21"/>
    <w:lvl w:ilvl="0" w:tplc="E70E90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608939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686BAB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AECEB24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02E9FC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E9058F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B14CB6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F08312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39E9E5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4B23354B"/>
    <w:multiLevelType w:val="hybridMultilevel"/>
    <w:tmpl w:val="18A02618"/>
    <w:numStyleLink w:val="ImportedStyle9"/>
  </w:abstractNum>
  <w:abstractNum w:abstractNumId="44" w15:restartNumberingAfterBreak="0">
    <w:nsid w:val="4D3D58DF"/>
    <w:multiLevelType w:val="hybridMultilevel"/>
    <w:tmpl w:val="595205F0"/>
    <w:styleLink w:val="ImportedStyle6"/>
    <w:lvl w:ilvl="0" w:tplc="106C67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9981AC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14C173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A822F8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5FAE99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16AB8B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36E9E9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A14BA3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DA29F1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4D6D1C5C"/>
    <w:multiLevelType w:val="hybridMultilevel"/>
    <w:tmpl w:val="35BE4AF4"/>
    <w:numStyleLink w:val="ImportedStyle3"/>
  </w:abstractNum>
  <w:abstractNum w:abstractNumId="46" w15:restartNumberingAfterBreak="0">
    <w:nsid w:val="4FAE7D97"/>
    <w:multiLevelType w:val="hybridMultilevel"/>
    <w:tmpl w:val="AE428F6C"/>
    <w:numStyleLink w:val="ImportedStyle36"/>
  </w:abstractNum>
  <w:abstractNum w:abstractNumId="47" w15:restartNumberingAfterBreak="0">
    <w:nsid w:val="4FCD283B"/>
    <w:multiLevelType w:val="hybridMultilevel"/>
    <w:tmpl w:val="F7CC08C6"/>
    <w:numStyleLink w:val="ImportedStyle23"/>
  </w:abstractNum>
  <w:abstractNum w:abstractNumId="48" w15:restartNumberingAfterBreak="0">
    <w:nsid w:val="512B2E99"/>
    <w:multiLevelType w:val="multilevel"/>
    <w:tmpl w:val="CDB068A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2152739"/>
    <w:multiLevelType w:val="hybridMultilevel"/>
    <w:tmpl w:val="D1D468DC"/>
    <w:styleLink w:val="ImportedStyle13"/>
    <w:lvl w:ilvl="0" w:tplc="3260DC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24EDAA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AFCCE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0F672F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D82A32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10EAC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47888A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AF80C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ACC19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566813DB"/>
    <w:multiLevelType w:val="hybridMultilevel"/>
    <w:tmpl w:val="9AAC5B70"/>
    <w:numStyleLink w:val="ImportedStyle2"/>
  </w:abstractNum>
  <w:abstractNum w:abstractNumId="51" w15:restartNumberingAfterBreak="0">
    <w:nsid w:val="58E063D1"/>
    <w:multiLevelType w:val="hybridMultilevel"/>
    <w:tmpl w:val="3BEC2D30"/>
    <w:styleLink w:val="ImportedStyle16"/>
    <w:lvl w:ilvl="0" w:tplc="EF60ED8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F32BD5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960682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CFC30E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AEA8C8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B40464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0D8C5D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B02285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B9ADA7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5B5F1418"/>
    <w:multiLevelType w:val="hybridMultilevel"/>
    <w:tmpl w:val="FEE4024E"/>
    <w:styleLink w:val="ImportedStyle4"/>
    <w:lvl w:ilvl="0" w:tplc="B1D0F04E">
      <w:start w:val="1"/>
      <w:numFmt w:val="bullet"/>
      <w:lvlText w:val="·"/>
      <w:lvlJc w:val="left"/>
      <w:pPr>
        <w:ind w:left="8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B3E4040">
      <w:start w:val="1"/>
      <w:numFmt w:val="bullet"/>
      <w:lvlText w:val="o"/>
      <w:lvlJc w:val="left"/>
      <w:pPr>
        <w:ind w:left="154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E3C3200">
      <w:start w:val="1"/>
      <w:numFmt w:val="bullet"/>
      <w:lvlText w:val="▪"/>
      <w:lvlJc w:val="left"/>
      <w:pPr>
        <w:ind w:left="226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EE809F6">
      <w:start w:val="1"/>
      <w:numFmt w:val="bullet"/>
      <w:lvlText w:val="•"/>
      <w:lvlJc w:val="left"/>
      <w:pPr>
        <w:ind w:left="298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A5A7124">
      <w:start w:val="1"/>
      <w:numFmt w:val="bullet"/>
      <w:lvlText w:val="o"/>
      <w:lvlJc w:val="left"/>
      <w:pPr>
        <w:ind w:left="370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ACC2D3C">
      <w:start w:val="1"/>
      <w:numFmt w:val="bullet"/>
      <w:lvlText w:val="▪"/>
      <w:lvlJc w:val="left"/>
      <w:pPr>
        <w:ind w:left="442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260C936">
      <w:start w:val="1"/>
      <w:numFmt w:val="bullet"/>
      <w:lvlText w:val="•"/>
      <w:lvlJc w:val="left"/>
      <w:pPr>
        <w:ind w:left="514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8AA3E66">
      <w:start w:val="1"/>
      <w:numFmt w:val="bullet"/>
      <w:lvlText w:val="o"/>
      <w:lvlJc w:val="left"/>
      <w:pPr>
        <w:ind w:left="586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1A63A9E">
      <w:start w:val="1"/>
      <w:numFmt w:val="bullet"/>
      <w:lvlText w:val="▪"/>
      <w:lvlJc w:val="left"/>
      <w:pPr>
        <w:ind w:left="658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605B5EC5"/>
    <w:multiLevelType w:val="hybridMultilevel"/>
    <w:tmpl w:val="E8F0FD68"/>
    <w:styleLink w:val="ImportedStyle15"/>
    <w:lvl w:ilvl="0" w:tplc="2D28A2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FA89BA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A086C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BB04C7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5DA55F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6FC0AD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2488CE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4669D24">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F19814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63161178"/>
    <w:multiLevelType w:val="hybridMultilevel"/>
    <w:tmpl w:val="42402290"/>
    <w:numStyleLink w:val="ImportedStyle24"/>
  </w:abstractNum>
  <w:abstractNum w:abstractNumId="55" w15:restartNumberingAfterBreak="0">
    <w:nsid w:val="63366328"/>
    <w:multiLevelType w:val="hybridMultilevel"/>
    <w:tmpl w:val="D1D468DC"/>
    <w:numStyleLink w:val="ImportedStyle13"/>
  </w:abstractNum>
  <w:abstractNum w:abstractNumId="56" w15:restartNumberingAfterBreak="0">
    <w:nsid w:val="67421FA8"/>
    <w:multiLevelType w:val="hybridMultilevel"/>
    <w:tmpl w:val="5848400C"/>
    <w:styleLink w:val="ImportedStyle8"/>
    <w:lvl w:ilvl="0" w:tplc="6AB2C7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DCEFDC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65A15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ED8703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3E418B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DB4548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9168A5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B1C2E9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DFEE44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680B35C1"/>
    <w:multiLevelType w:val="hybridMultilevel"/>
    <w:tmpl w:val="39F6E888"/>
    <w:numStyleLink w:val="ImportedStyle33"/>
  </w:abstractNum>
  <w:abstractNum w:abstractNumId="58" w15:restartNumberingAfterBreak="0">
    <w:nsid w:val="6C3C758D"/>
    <w:multiLevelType w:val="hybridMultilevel"/>
    <w:tmpl w:val="6B065AF2"/>
    <w:numStyleLink w:val="ImportedStyle39"/>
  </w:abstractNum>
  <w:abstractNum w:abstractNumId="59" w15:restartNumberingAfterBreak="0">
    <w:nsid w:val="6DFD4F70"/>
    <w:multiLevelType w:val="hybridMultilevel"/>
    <w:tmpl w:val="085A9DF6"/>
    <w:numStyleLink w:val="ImportedStyle34"/>
  </w:abstractNum>
  <w:abstractNum w:abstractNumId="60" w15:restartNumberingAfterBreak="0">
    <w:nsid w:val="6FE502DC"/>
    <w:multiLevelType w:val="hybridMultilevel"/>
    <w:tmpl w:val="595205F0"/>
    <w:numStyleLink w:val="ImportedStyle6"/>
  </w:abstractNum>
  <w:abstractNum w:abstractNumId="61" w15:restartNumberingAfterBreak="0">
    <w:nsid w:val="6FF608C8"/>
    <w:multiLevelType w:val="hybridMultilevel"/>
    <w:tmpl w:val="42402290"/>
    <w:styleLink w:val="ImportedStyle24"/>
    <w:lvl w:ilvl="0" w:tplc="7144D4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81AEBD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CDCE82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C089F7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1C5A330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5363C5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8DEFE0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6FE658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19C382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700550CA"/>
    <w:multiLevelType w:val="hybridMultilevel"/>
    <w:tmpl w:val="39F6E888"/>
    <w:styleLink w:val="ImportedStyle33"/>
    <w:lvl w:ilvl="0" w:tplc="5D64421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BE2B4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618DCF4">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3972164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8BCDAF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34E4EE2">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2BE08C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0FC9FD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22A770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704B2E9F"/>
    <w:multiLevelType w:val="hybridMultilevel"/>
    <w:tmpl w:val="6B065AF2"/>
    <w:styleLink w:val="ImportedStyle39"/>
    <w:lvl w:ilvl="0" w:tplc="6BC026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3BA349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9C64EB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C5A475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434CCA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B0ABFF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83E37D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1DEE1B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202A12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70C90D0C"/>
    <w:multiLevelType w:val="hybridMultilevel"/>
    <w:tmpl w:val="13504922"/>
    <w:numStyleLink w:val="ImportedStyle28"/>
  </w:abstractNum>
  <w:abstractNum w:abstractNumId="65" w15:restartNumberingAfterBreak="0">
    <w:nsid w:val="71F52415"/>
    <w:multiLevelType w:val="hybridMultilevel"/>
    <w:tmpl w:val="C6681256"/>
    <w:numStyleLink w:val="ImportedStyle21"/>
  </w:abstractNum>
  <w:abstractNum w:abstractNumId="66" w15:restartNumberingAfterBreak="0">
    <w:nsid w:val="737D4CCF"/>
    <w:multiLevelType w:val="hybridMultilevel"/>
    <w:tmpl w:val="A80E910A"/>
    <w:styleLink w:val="ImportedStyle14"/>
    <w:lvl w:ilvl="0" w:tplc="96BC59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E56E6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18615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ECBBF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E069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3A88B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D3CE03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3AC01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42C899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73C17C33"/>
    <w:multiLevelType w:val="hybridMultilevel"/>
    <w:tmpl w:val="BFDABCEE"/>
    <w:numStyleLink w:val="ImportedStyle19"/>
  </w:abstractNum>
  <w:abstractNum w:abstractNumId="68" w15:restartNumberingAfterBreak="0">
    <w:nsid w:val="74BA41C7"/>
    <w:multiLevelType w:val="hybridMultilevel"/>
    <w:tmpl w:val="C5C82B32"/>
    <w:numStyleLink w:val="ImportedStyle37"/>
  </w:abstractNum>
  <w:abstractNum w:abstractNumId="69" w15:restartNumberingAfterBreak="0">
    <w:nsid w:val="75936778"/>
    <w:multiLevelType w:val="hybridMultilevel"/>
    <w:tmpl w:val="D638A8D4"/>
    <w:numStyleLink w:val="ImportedStyle20"/>
  </w:abstractNum>
  <w:abstractNum w:abstractNumId="70" w15:restartNumberingAfterBreak="0">
    <w:nsid w:val="7B566D57"/>
    <w:multiLevelType w:val="hybridMultilevel"/>
    <w:tmpl w:val="F0AC870A"/>
    <w:styleLink w:val="ImportedStyle32"/>
    <w:lvl w:ilvl="0" w:tplc="1B0052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2E615D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E96005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52C57F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610396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2088429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972C27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C28A74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DEAAC7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7CE537B0"/>
    <w:multiLevelType w:val="hybridMultilevel"/>
    <w:tmpl w:val="13504922"/>
    <w:styleLink w:val="ImportedStyle28"/>
    <w:lvl w:ilvl="0" w:tplc="2D3236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50460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924E66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0FC354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DB0948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900032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F14F87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FFEC66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05EA3E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9"/>
  </w:num>
  <w:num w:numId="2">
    <w:abstractNumId w:val="40"/>
  </w:num>
  <w:num w:numId="3">
    <w:abstractNumId w:val="5"/>
  </w:num>
  <w:num w:numId="4">
    <w:abstractNumId w:val="50"/>
  </w:num>
  <w:num w:numId="5">
    <w:abstractNumId w:val="50"/>
    <w:lvlOverride w:ilvl="0">
      <w:lvl w:ilvl="0" w:tplc="A404CF96">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371C838E">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7DEAF7AE">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867CCCE0">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35985352">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E674960E">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089EE4E8">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39642C00">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744888FE">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6">
    <w:abstractNumId w:val="40"/>
    <w:lvlOverride w:ilvl="0">
      <w:startOverride w:val="3"/>
    </w:lvlOverride>
  </w:num>
  <w:num w:numId="7">
    <w:abstractNumId w:val="27"/>
  </w:num>
  <w:num w:numId="8">
    <w:abstractNumId w:val="45"/>
  </w:num>
  <w:num w:numId="9">
    <w:abstractNumId w:val="52"/>
  </w:num>
  <w:num w:numId="10">
    <w:abstractNumId w:val="23"/>
  </w:num>
  <w:num w:numId="11">
    <w:abstractNumId w:val="23"/>
    <w:lvlOverride w:ilvl="0">
      <w:lvl w:ilvl="0" w:tplc="814806EE">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4A2815A">
        <w:start w:val="1"/>
        <w:numFmt w:val="bullet"/>
        <w:lvlText w:val="o"/>
        <w:lvlJc w:val="left"/>
        <w:pPr>
          <w:ind w:left="154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808EF80">
        <w:start w:val="1"/>
        <w:numFmt w:val="bullet"/>
        <w:lvlText w:val="▪"/>
        <w:lvlJc w:val="left"/>
        <w:pPr>
          <w:ind w:left="226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92E7CC6">
        <w:start w:val="1"/>
        <w:numFmt w:val="bullet"/>
        <w:lvlText w:val="•"/>
        <w:lvlJc w:val="left"/>
        <w:pPr>
          <w:ind w:left="298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D569E1A">
        <w:start w:val="1"/>
        <w:numFmt w:val="bullet"/>
        <w:lvlText w:val="o"/>
        <w:lvlJc w:val="left"/>
        <w:pPr>
          <w:ind w:left="370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5A43A06">
        <w:start w:val="1"/>
        <w:numFmt w:val="bullet"/>
        <w:lvlText w:val="▪"/>
        <w:lvlJc w:val="left"/>
        <w:pPr>
          <w:ind w:left="442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9C600C4">
        <w:start w:val="1"/>
        <w:numFmt w:val="bullet"/>
        <w:lvlText w:val="•"/>
        <w:lvlJc w:val="left"/>
        <w:pPr>
          <w:ind w:left="514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8D2057C">
        <w:start w:val="1"/>
        <w:numFmt w:val="bullet"/>
        <w:lvlText w:val="o"/>
        <w:lvlJc w:val="left"/>
        <w:pPr>
          <w:ind w:left="586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60CB674">
        <w:start w:val="1"/>
        <w:numFmt w:val="bullet"/>
        <w:lvlText w:val="▪"/>
        <w:lvlJc w:val="left"/>
        <w:pPr>
          <w:ind w:left="658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13"/>
  </w:num>
  <w:num w:numId="13">
    <w:abstractNumId w:val="40"/>
    <w:lvlOverride w:ilvl="0">
      <w:startOverride w:val="4"/>
    </w:lvlOverride>
  </w:num>
  <w:num w:numId="14">
    <w:abstractNumId w:val="44"/>
  </w:num>
  <w:num w:numId="15">
    <w:abstractNumId w:val="60"/>
  </w:num>
  <w:num w:numId="16">
    <w:abstractNumId w:val="40"/>
    <w:lvlOverride w:ilvl="0">
      <w:startOverride w:val="5"/>
    </w:lvlOverride>
  </w:num>
  <w:num w:numId="17">
    <w:abstractNumId w:val="56"/>
  </w:num>
  <w:num w:numId="18">
    <w:abstractNumId w:val="21"/>
  </w:num>
  <w:num w:numId="19">
    <w:abstractNumId w:val="34"/>
  </w:num>
  <w:num w:numId="20">
    <w:abstractNumId w:val="43"/>
  </w:num>
  <w:num w:numId="21">
    <w:abstractNumId w:val="18"/>
  </w:num>
  <w:num w:numId="22">
    <w:abstractNumId w:val="20"/>
  </w:num>
  <w:num w:numId="23">
    <w:abstractNumId w:val="4"/>
  </w:num>
  <w:num w:numId="24">
    <w:abstractNumId w:val="0"/>
  </w:num>
  <w:num w:numId="25">
    <w:abstractNumId w:val="41"/>
  </w:num>
  <w:num w:numId="26">
    <w:abstractNumId w:val="37"/>
  </w:num>
  <w:num w:numId="27">
    <w:abstractNumId w:val="49"/>
  </w:num>
  <w:num w:numId="28">
    <w:abstractNumId w:val="55"/>
  </w:num>
  <w:num w:numId="29">
    <w:abstractNumId w:val="66"/>
  </w:num>
  <w:num w:numId="30">
    <w:abstractNumId w:val="36"/>
  </w:num>
  <w:num w:numId="31">
    <w:abstractNumId w:val="53"/>
  </w:num>
  <w:num w:numId="32">
    <w:abstractNumId w:val="1"/>
  </w:num>
  <w:num w:numId="33">
    <w:abstractNumId w:val="51"/>
  </w:num>
  <w:num w:numId="34">
    <w:abstractNumId w:val="10"/>
  </w:num>
  <w:num w:numId="35">
    <w:abstractNumId w:val="40"/>
    <w:lvlOverride w:ilvl="0">
      <w:startOverride w:val="6"/>
      <w:lvl w:ilvl="0" w:tplc="F9725110">
        <w:start w:val="6"/>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C4EFB78">
        <w:start w:val="1"/>
        <w:numFmt w:val="low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3BA3354">
        <w:start w:val="1"/>
        <w:numFmt w:val="lowerRoman"/>
        <w:lvlText w:val="%3."/>
        <w:lvlJc w:val="left"/>
        <w:pPr>
          <w:ind w:left="2160" w:hanging="7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4B41ABA">
        <w:start w:val="1"/>
        <w:numFmt w:val="decimal"/>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7E47932">
        <w:start w:val="1"/>
        <w:numFmt w:val="lowerLetter"/>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4BA49EC">
        <w:start w:val="1"/>
        <w:numFmt w:val="lowerRoman"/>
        <w:lvlText w:val="%6."/>
        <w:lvlJc w:val="left"/>
        <w:pPr>
          <w:ind w:left="4320" w:hanging="7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A70830E">
        <w:start w:val="1"/>
        <w:numFmt w:val="decimal"/>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5F47024">
        <w:start w:val="1"/>
        <w:numFmt w:val="lowerLetter"/>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CD226B2">
        <w:start w:val="1"/>
        <w:numFmt w:val="lowerRoman"/>
        <w:lvlText w:val="%9."/>
        <w:lvlJc w:val="left"/>
        <w:pPr>
          <w:ind w:left="6480" w:hanging="71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6">
    <w:abstractNumId w:val="38"/>
  </w:num>
  <w:num w:numId="37">
    <w:abstractNumId w:val="2"/>
  </w:num>
  <w:num w:numId="38">
    <w:abstractNumId w:val="15"/>
  </w:num>
  <w:num w:numId="39">
    <w:abstractNumId w:val="67"/>
  </w:num>
  <w:num w:numId="40">
    <w:abstractNumId w:val="48"/>
  </w:num>
  <w:num w:numId="41">
    <w:abstractNumId w:val="40"/>
    <w:lvlOverride w:ilvl="0">
      <w:startOverride w:val="7"/>
    </w:lvlOverride>
  </w:num>
  <w:num w:numId="42">
    <w:abstractNumId w:val="33"/>
  </w:num>
  <w:num w:numId="43">
    <w:abstractNumId w:val="69"/>
  </w:num>
  <w:num w:numId="44">
    <w:abstractNumId w:val="42"/>
  </w:num>
  <w:num w:numId="45">
    <w:abstractNumId w:val="65"/>
  </w:num>
  <w:num w:numId="46">
    <w:abstractNumId w:val="40"/>
    <w:lvlOverride w:ilvl="0">
      <w:startOverride w:val="8"/>
    </w:lvlOverride>
  </w:num>
  <w:num w:numId="47">
    <w:abstractNumId w:val="35"/>
  </w:num>
  <w:num w:numId="48">
    <w:abstractNumId w:val="47"/>
  </w:num>
  <w:num w:numId="49">
    <w:abstractNumId w:val="61"/>
  </w:num>
  <w:num w:numId="50">
    <w:abstractNumId w:val="54"/>
  </w:num>
  <w:num w:numId="51">
    <w:abstractNumId w:val="24"/>
  </w:num>
  <w:num w:numId="52">
    <w:abstractNumId w:val="16"/>
  </w:num>
  <w:num w:numId="53">
    <w:abstractNumId w:val="30"/>
  </w:num>
  <w:num w:numId="54">
    <w:abstractNumId w:val="3"/>
  </w:num>
  <w:num w:numId="55">
    <w:abstractNumId w:val="19"/>
  </w:num>
  <w:num w:numId="56">
    <w:abstractNumId w:val="32"/>
    <w:lvlOverride w:ilvl="0">
      <w:lvl w:ilvl="0" w:tplc="A9DCF7A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EA6466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62C47C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B5CC50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98C9974">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4C69EC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58A464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17CDAAC">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8EEA1D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7">
    <w:abstractNumId w:val="71"/>
  </w:num>
  <w:num w:numId="58">
    <w:abstractNumId w:val="64"/>
  </w:num>
  <w:num w:numId="59">
    <w:abstractNumId w:val="40"/>
    <w:lvlOverride w:ilvl="0">
      <w:startOverride w:val="9"/>
    </w:lvlOverride>
  </w:num>
  <w:num w:numId="60">
    <w:abstractNumId w:val="39"/>
  </w:num>
  <w:num w:numId="61">
    <w:abstractNumId w:val="14"/>
  </w:num>
  <w:num w:numId="62">
    <w:abstractNumId w:val="17"/>
  </w:num>
  <w:num w:numId="63">
    <w:abstractNumId w:val="25"/>
  </w:num>
  <w:num w:numId="64">
    <w:abstractNumId w:val="26"/>
  </w:num>
  <w:num w:numId="65">
    <w:abstractNumId w:val="6"/>
  </w:num>
  <w:num w:numId="66">
    <w:abstractNumId w:val="40"/>
    <w:lvlOverride w:ilvl="0">
      <w:startOverride w:val="10"/>
    </w:lvlOverride>
  </w:num>
  <w:num w:numId="67">
    <w:abstractNumId w:val="70"/>
  </w:num>
  <w:num w:numId="68">
    <w:abstractNumId w:val="28"/>
  </w:num>
  <w:num w:numId="69">
    <w:abstractNumId w:val="62"/>
  </w:num>
  <w:num w:numId="70">
    <w:abstractNumId w:val="57"/>
  </w:num>
  <w:num w:numId="71">
    <w:abstractNumId w:val="8"/>
  </w:num>
  <w:num w:numId="72">
    <w:abstractNumId w:val="59"/>
  </w:num>
  <w:num w:numId="73">
    <w:abstractNumId w:val="9"/>
  </w:num>
  <w:num w:numId="74">
    <w:abstractNumId w:val="31"/>
  </w:num>
  <w:num w:numId="75">
    <w:abstractNumId w:val="40"/>
    <w:lvlOverride w:ilvl="0">
      <w:startOverride w:val="11"/>
    </w:lvlOverride>
  </w:num>
  <w:num w:numId="76">
    <w:abstractNumId w:val="22"/>
  </w:num>
  <w:num w:numId="77">
    <w:abstractNumId w:val="46"/>
  </w:num>
  <w:num w:numId="78">
    <w:abstractNumId w:val="11"/>
  </w:num>
  <w:num w:numId="79">
    <w:abstractNumId w:val="68"/>
  </w:num>
  <w:num w:numId="80">
    <w:abstractNumId w:val="40"/>
    <w:lvlOverride w:ilvl="0">
      <w:startOverride w:val="12"/>
    </w:lvlOverride>
  </w:num>
  <w:num w:numId="81">
    <w:abstractNumId w:val="12"/>
  </w:num>
  <w:num w:numId="82">
    <w:abstractNumId w:val="7"/>
  </w:num>
  <w:num w:numId="83">
    <w:abstractNumId w:val="40"/>
    <w:lvlOverride w:ilvl="0">
      <w:startOverride w:val="13"/>
      <w:lvl w:ilvl="0" w:tplc="F9725110">
        <w:start w:val="13"/>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C4EFB78">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3BA3354">
        <w:start w:val="1"/>
        <w:numFmt w:val="lowerRoman"/>
        <w:lvlText w:val="%3."/>
        <w:lvlJc w:val="left"/>
        <w:pPr>
          <w:ind w:left="1440" w:hanging="7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4B41ABA">
        <w:start w:val="1"/>
        <w:numFmt w:val="decimal"/>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7E47932">
        <w:start w:val="1"/>
        <w:numFmt w:val="lowerLetter"/>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4BA49EC">
        <w:start w:val="1"/>
        <w:numFmt w:val="lowerRoman"/>
        <w:lvlText w:val="%6."/>
        <w:lvlJc w:val="left"/>
        <w:pPr>
          <w:ind w:left="3600" w:hanging="7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A70830E">
        <w:start w:val="1"/>
        <w:numFmt w:val="decimal"/>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5F47024">
        <w:start w:val="1"/>
        <w:numFmt w:val="lowerLetter"/>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CD226B2">
        <w:start w:val="1"/>
        <w:numFmt w:val="lowerRoman"/>
        <w:lvlText w:val="%9."/>
        <w:lvlJc w:val="left"/>
        <w:pPr>
          <w:ind w:left="5760" w:hanging="71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4">
    <w:abstractNumId w:val="63"/>
  </w:num>
  <w:num w:numId="85">
    <w:abstractNumId w:val="58"/>
  </w:num>
  <w:num w:numId="86">
    <w:abstractNumId w:val="32"/>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3C6"/>
    <w:rsid w:val="00173C12"/>
    <w:rsid w:val="001A7B83"/>
    <w:rsid w:val="00265499"/>
    <w:rsid w:val="003A6C72"/>
    <w:rsid w:val="003B2E12"/>
    <w:rsid w:val="003B4169"/>
    <w:rsid w:val="004E7C3A"/>
    <w:rsid w:val="006B65CE"/>
    <w:rsid w:val="007053C6"/>
    <w:rsid w:val="00777FED"/>
    <w:rsid w:val="008379C9"/>
    <w:rsid w:val="00895C57"/>
    <w:rsid w:val="00A31D01"/>
    <w:rsid w:val="00A73CFD"/>
    <w:rsid w:val="00AB3210"/>
    <w:rsid w:val="00AF4C36"/>
    <w:rsid w:val="00B50079"/>
    <w:rsid w:val="00CE70A1"/>
    <w:rsid w:val="00DE0F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CCEC04E"/>
  <w15:chartTrackingRefBased/>
  <w15:docId w15:val="{9BBD2B4C-A2D8-0946-B805-11DBC4515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next w:val="Body"/>
    <w:link w:val="Heading2Char"/>
    <w:uiPriority w:val="9"/>
    <w:unhideWhenUsed/>
    <w:qFormat/>
    <w:rsid w:val="003B4169"/>
    <w:pPr>
      <w:keepNext/>
      <w:keepLines/>
      <w:pBdr>
        <w:top w:val="nil"/>
        <w:left w:val="nil"/>
        <w:bottom w:val="nil"/>
        <w:right w:val="nil"/>
        <w:between w:val="nil"/>
        <w:bar w:val="nil"/>
      </w:pBdr>
      <w:spacing w:before="40"/>
      <w:outlineLvl w:val="1"/>
    </w:pPr>
    <w:rPr>
      <w:rFonts w:ascii="Calibri Light" w:eastAsia="Calibri Light" w:hAnsi="Calibri Light" w:cs="Calibri Light"/>
      <w:color w:val="2F5496"/>
      <w:sz w:val="26"/>
      <w:szCs w:val="26"/>
      <w:u w:color="2F5496"/>
      <w:bdr w:val="nil"/>
      <w:lang w:eastAsia="en-GB"/>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7053C6"/>
  </w:style>
  <w:style w:type="paragraph" w:customStyle="1" w:styleId="Body">
    <w:name w:val="Body"/>
    <w:rsid w:val="007053C6"/>
    <w:pPr>
      <w:pBdr>
        <w:top w:val="nil"/>
        <w:left w:val="nil"/>
        <w:bottom w:val="nil"/>
        <w:right w:val="nil"/>
        <w:between w:val="nil"/>
        <w:bar w:val="nil"/>
      </w:pBdr>
    </w:pPr>
    <w:rPr>
      <w:rFonts w:ascii="Calibri" w:eastAsia="Calibri" w:hAnsi="Calibri" w:cs="Calibri"/>
      <w:color w:val="000000"/>
      <w:u w:color="000000"/>
      <w:bdr w:val="nil"/>
      <w:lang w:eastAsia="en-GB"/>
      <w14:textOutline w14:w="0" w14:cap="flat" w14:cmpd="sng" w14:algn="ctr">
        <w14:noFill/>
        <w14:prstDash w14:val="solid"/>
        <w14:bevel/>
      </w14:textOutline>
    </w:rPr>
  </w:style>
  <w:style w:type="paragraph" w:styleId="Caption">
    <w:name w:val="caption"/>
    <w:rsid w:val="007053C6"/>
    <w:pPr>
      <w:pBdr>
        <w:top w:val="nil"/>
        <w:left w:val="nil"/>
        <w:bottom w:val="nil"/>
        <w:right w:val="nil"/>
        <w:between w:val="nil"/>
        <w:bar w:val="nil"/>
      </w:pBdr>
      <w:suppressAutoHyphens/>
      <w:outlineLvl w:val="0"/>
    </w:pPr>
    <w:rPr>
      <w:rFonts w:ascii="Calibri" w:eastAsia="Arial Unicode MS" w:hAnsi="Calibri" w:cs="Arial Unicode MS"/>
      <w:color w:val="000000"/>
      <w:sz w:val="36"/>
      <w:szCs w:val="36"/>
      <w:bdr w:val="nil"/>
      <w:lang w:val="de-DE" w:eastAsia="en-GB"/>
      <w14:textOutline w14:w="12700" w14:cap="flat" w14:cmpd="sng" w14:algn="ctr">
        <w14:noFill/>
        <w14:prstDash w14:val="solid"/>
        <w14:miter w14:lim="400000"/>
      </w14:textOutline>
    </w:rPr>
  </w:style>
  <w:style w:type="paragraph" w:customStyle="1" w:styleId="Heading">
    <w:name w:val="Heading"/>
    <w:next w:val="Body"/>
    <w:rsid w:val="008379C9"/>
    <w:pPr>
      <w:keepNext/>
      <w:keepLines/>
      <w:pBdr>
        <w:top w:val="nil"/>
        <w:left w:val="nil"/>
        <w:bottom w:val="nil"/>
        <w:right w:val="nil"/>
        <w:between w:val="nil"/>
        <w:bar w:val="nil"/>
      </w:pBdr>
      <w:spacing w:before="240"/>
      <w:outlineLvl w:val="0"/>
    </w:pPr>
    <w:rPr>
      <w:rFonts w:ascii="Calibri Light" w:eastAsia="Calibri Light" w:hAnsi="Calibri Light" w:cs="Calibri Light"/>
      <w:color w:val="2F5496"/>
      <w:sz w:val="32"/>
      <w:szCs w:val="32"/>
      <w:u w:color="2F5496"/>
      <w:bdr w:val="nil"/>
      <w:lang w:eastAsia="en-GB"/>
      <w14:textOutline w14:w="0" w14:cap="flat" w14:cmpd="sng" w14:algn="ctr">
        <w14:noFill/>
        <w14:prstDash w14:val="solid"/>
        <w14:bevel/>
      </w14:textOutline>
    </w:rPr>
  </w:style>
  <w:style w:type="numbering" w:customStyle="1" w:styleId="ImportedStyle1">
    <w:name w:val="Imported Style 1"/>
    <w:rsid w:val="008379C9"/>
    <w:pPr>
      <w:numPr>
        <w:numId w:val="1"/>
      </w:numPr>
    </w:pPr>
  </w:style>
  <w:style w:type="paragraph" w:styleId="NormalWeb">
    <w:name w:val="Normal (Web)"/>
    <w:rsid w:val="008379C9"/>
    <w:pPr>
      <w:pBdr>
        <w:top w:val="nil"/>
        <w:left w:val="nil"/>
        <w:bottom w:val="nil"/>
        <w:right w:val="nil"/>
        <w:between w:val="nil"/>
        <w:bar w:val="nil"/>
      </w:pBdr>
      <w:spacing w:before="100" w:after="100"/>
    </w:pPr>
    <w:rPr>
      <w:rFonts w:ascii="Times New Roman" w:eastAsia="Arial Unicode MS" w:hAnsi="Times New Roman" w:cs="Arial Unicode MS"/>
      <w:color w:val="000000"/>
      <w:u w:color="000000"/>
      <w:bdr w:val="nil"/>
      <w:lang w:val="en-US" w:eastAsia="en-GB"/>
    </w:rPr>
  </w:style>
  <w:style w:type="paragraph" w:styleId="NoSpacing">
    <w:name w:val="No Spacing"/>
    <w:rsid w:val="008379C9"/>
    <w:pPr>
      <w:pBdr>
        <w:top w:val="nil"/>
        <w:left w:val="nil"/>
        <w:bottom w:val="nil"/>
        <w:right w:val="nil"/>
        <w:between w:val="nil"/>
        <w:bar w:val="nil"/>
      </w:pBdr>
    </w:pPr>
    <w:rPr>
      <w:rFonts w:ascii="Calibri" w:eastAsia="Arial Unicode MS" w:hAnsi="Calibri" w:cs="Arial Unicode MS"/>
      <w:color w:val="000000"/>
      <w:sz w:val="22"/>
      <w:szCs w:val="22"/>
      <w:u w:color="000000"/>
      <w:bdr w:val="nil"/>
      <w:lang w:val="en-US" w:eastAsia="en-GB"/>
    </w:rPr>
  </w:style>
  <w:style w:type="numbering" w:customStyle="1" w:styleId="ImportedStyle2">
    <w:name w:val="Imported Style 2"/>
    <w:rsid w:val="008379C9"/>
    <w:pPr>
      <w:numPr>
        <w:numId w:val="3"/>
      </w:numPr>
    </w:pPr>
  </w:style>
  <w:style w:type="numbering" w:customStyle="1" w:styleId="ImportedStyle3">
    <w:name w:val="Imported Style 3"/>
    <w:rsid w:val="008379C9"/>
    <w:pPr>
      <w:numPr>
        <w:numId w:val="7"/>
      </w:numPr>
    </w:pPr>
  </w:style>
  <w:style w:type="numbering" w:customStyle="1" w:styleId="ImportedStyle4">
    <w:name w:val="Imported Style 4"/>
    <w:rsid w:val="008379C9"/>
    <w:pPr>
      <w:numPr>
        <w:numId w:val="9"/>
      </w:numPr>
    </w:pPr>
  </w:style>
  <w:style w:type="paragraph" w:styleId="ListParagraph">
    <w:name w:val="List Paragraph"/>
    <w:rsid w:val="008379C9"/>
    <w:pPr>
      <w:pBdr>
        <w:top w:val="nil"/>
        <w:left w:val="nil"/>
        <w:bottom w:val="nil"/>
        <w:right w:val="nil"/>
        <w:between w:val="nil"/>
        <w:bar w:val="nil"/>
      </w:pBdr>
      <w:ind w:left="720"/>
    </w:pPr>
    <w:rPr>
      <w:rFonts w:ascii="Calibri" w:eastAsia="Arial Unicode MS" w:hAnsi="Calibri" w:cs="Arial Unicode MS"/>
      <w:color w:val="000000"/>
      <w:u w:color="000000"/>
      <w:bdr w:val="nil"/>
      <w:lang w:val="en-US" w:eastAsia="en-GB"/>
    </w:rPr>
  </w:style>
  <w:style w:type="character" w:customStyle="1" w:styleId="Heading2Char">
    <w:name w:val="Heading 2 Char"/>
    <w:basedOn w:val="DefaultParagraphFont"/>
    <w:link w:val="Heading2"/>
    <w:uiPriority w:val="9"/>
    <w:rsid w:val="003B4169"/>
    <w:rPr>
      <w:rFonts w:ascii="Calibri Light" w:eastAsia="Calibri Light" w:hAnsi="Calibri Light" w:cs="Calibri Light"/>
      <w:color w:val="2F5496"/>
      <w:sz w:val="26"/>
      <w:szCs w:val="26"/>
      <w:u w:color="2F5496"/>
      <w:bdr w:val="nil"/>
      <w:lang w:eastAsia="en-GB"/>
      <w14:textOutline w14:w="0" w14:cap="flat" w14:cmpd="sng" w14:algn="ctr">
        <w14:noFill/>
        <w14:prstDash w14:val="solid"/>
        <w14:bevel/>
      </w14:textOutline>
    </w:rPr>
  </w:style>
  <w:style w:type="numbering" w:customStyle="1" w:styleId="ImportedStyle6">
    <w:name w:val="Imported Style 6"/>
    <w:rsid w:val="003B4169"/>
    <w:pPr>
      <w:numPr>
        <w:numId w:val="14"/>
      </w:numPr>
    </w:pPr>
  </w:style>
  <w:style w:type="numbering" w:customStyle="1" w:styleId="ImportedStyle8">
    <w:name w:val="Imported Style 8"/>
    <w:rsid w:val="003B4169"/>
    <w:pPr>
      <w:numPr>
        <w:numId w:val="17"/>
      </w:numPr>
    </w:pPr>
  </w:style>
  <w:style w:type="paragraph" w:styleId="FootnoteText">
    <w:name w:val="footnote text"/>
    <w:link w:val="FootnoteTextChar"/>
    <w:rsid w:val="003B4169"/>
    <w:pPr>
      <w:pBdr>
        <w:top w:val="nil"/>
        <w:left w:val="nil"/>
        <w:bottom w:val="nil"/>
        <w:right w:val="nil"/>
        <w:between w:val="nil"/>
        <w:bar w:val="nil"/>
      </w:pBdr>
    </w:pPr>
    <w:rPr>
      <w:rFonts w:ascii="Calibri" w:eastAsia="Calibri" w:hAnsi="Calibri" w:cs="Calibri"/>
      <w:color w:val="000000"/>
      <w:sz w:val="20"/>
      <w:szCs w:val="20"/>
      <w:u w:color="000000"/>
      <w:bdr w:val="nil"/>
      <w:lang w:val="en-US" w:eastAsia="en-GB"/>
    </w:rPr>
  </w:style>
  <w:style w:type="character" w:customStyle="1" w:styleId="FootnoteTextChar">
    <w:name w:val="Footnote Text Char"/>
    <w:basedOn w:val="DefaultParagraphFont"/>
    <w:link w:val="FootnoteText"/>
    <w:rsid w:val="003B4169"/>
    <w:rPr>
      <w:rFonts w:ascii="Calibri" w:eastAsia="Calibri" w:hAnsi="Calibri" w:cs="Calibri"/>
      <w:color w:val="000000"/>
      <w:sz w:val="20"/>
      <w:szCs w:val="20"/>
      <w:u w:color="000000"/>
      <w:bdr w:val="nil"/>
      <w:lang w:val="en-US" w:eastAsia="en-GB"/>
    </w:rPr>
  </w:style>
  <w:style w:type="numbering" w:customStyle="1" w:styleId="ImportedStyle9">
    <w:name w:val="Imported Style 9"/>
    <w:rsid w:val="003B4169"/>
    <w:pPr>
      <w:numPr>
        <w:numId w:val="19"/>
      </w:numPr>
    </w:pPr>
  </w:style>
  <w:style w:type="character" w:customStyle="1" w:styleId="Hyperlink0">
    <w:name w:val="Hyperlink.0"/>
    <w:basedOn w:val="DefaultParagraphFont"/>
    <w:rsid w:val="003B4169"/>
    <w:rPr>
      <w:outline w:val="0"/>
      <w:color w:val="0563C1"/>
      <w:u w:val="single" w:color="0563C1"/>
      <w:lang w:val="en-US"/>
    </w:rPr>
  </w:style>
  <w:style w:type="numbering" w:customStyle="1" w:styleId="ImportedStyle10">
    <w:name w:val="Imported Style 10"/>
    <w:rsid w:val="003B4169"/>
    <w:pPr>
      <w:numPr>
        <w:numId w:val="21"/>
      </w:numPr>
    </w:pPr>
  </w:style>
  <w:style w:type="numbering" w:customStyle="1" w:styleId="ImportedStyle11">
    <w:name w:val="Imported Style 11"/>
    <w:rsid w:val="00265499"/>
    <w:pPr>
      <w:numPr>
        <w:numId w:val="23"/>
      </w:numPr>
    </w:pPr>
  </w:style>
  <w:style w:type="numbering" w:customStyle="1" w:styleId="ImportedStyle12">
    <w:name w:val="Imported Style 12"/>
    <w:rsid w:val="00265499"/>
    <w:pPr>
      <w:numPr>
        <w:numId w:val="25"/>
      </w:numPr>
    </w:pPr>
  </w:style>
  <w:style w:type="numbering" w:customStyle="1" w:styleId="ImportedStyle13">
    <w:name w:val="Imported Style 13"/>
    <w:rsid w:val="00265499"/>
    <w:pPr>
      <w:numPr>
        <w:numId w:val="27"/>
      </w:numPr>
    </w:pPr>
  </w:style>
  <w:style w:type="numbering" w:customStyle="1" w:styleId="ImportedStyle14">
    <w:name w:val="Imported Style 14"/>
    <w:rsid w:val="00265499"/>
    <w:pPr>
      <w:numPr>
        <w:numId w:val="29"/>
      </w:numPr>
    </w:pPr>
  </w:style>
  <w:style w:type="numbering" w:customStyle="1" w:styleId="ImportedStyle15">
    <w:name w:val="Imported Style 15"/>
    <w:rsid w:val="00265499"/>
    <w:pPr>
      <w:numPr>
        <w:numId w:val="31"/>
      </w:numPr>
    </w:pPr>
  </w:style>
  <w:style w:type="numbering" w:customStyle="1" w:styleId="ImportedStyle16">
    <w:name w:val="Imported Style 16"/>
    <w:rsid w:val="00265499"/>
    <w:pPr>
      <w:numPr>
        <w:numId w:val="33"/>
      </w:numPr>
    </w:pPr>
  </w:style>
  <w:style w:type="numbering" w:customStyle="1" w:styleId="ImportedStyle18">
    <w:name w:val="Imported Style 18"/>
    <w:rsid w:val="00265499"/>
    <w:pPr>
      <w:numPr>
        <w:numId w:val="36"/>
      </w:numPr>
    </w:pPr>
  </w:style>
  <w:style w:type="numbering" w:customStyle="1" w:styleId="ImportedStyle19">
    <w:name w:val="Imported Style 19"/>
    <w:rsid w:val="00265499"/>
    <w:pPr>
      <w:numPr>
        <w:numId w:val="38"/>
      </w:numPr>
    </w:pPr>
  </w:style>
  <w:style w:type="numbering" w:customStyle="1" w:styleId="ImportedStyle20">
    <w:name w:val="Imported Style 20"/>
    <w:rsid w:val="00A73CFD"/>
    <w:pPr>
      <w:numPr>
        <w:numId w:val="42"/>
      </w:numPr>
    </w:pPr>
  </w:style>
  <w:style w:type="numbering" w:customStyle="1" w:styleId="ImportedStyle21">
    <w:name w:val="Imported Style 21"/>
    <w:rsid w:val="00A73CFD"/>
    <w:pPr>
      <w:numPr>
        <w:numId w:val="44"/>
      </w:numPr>
    </w:pPr>
  </w:style>
  <w:style w:type="numbering" w:customStyle="1" w:styleId="ImportedStyle23">
    <w:name w:val="Imported Style 23"/>
    <w:rsid w:val="00A73CFD"/>
    <w:pPr>
      <w:numPr>
        <w:numId w:val="47"/>
      </w:numPr>
    </w:pPr>
  </w:style>
  <w:style w:type="numbering" w:customStyle="1" w:styleId="ImportedStyle24">
    <w:name w:val="Imported Style 24"/>
    <w:rsid w:val="00A73CFD"/>
    <w:pPr>
      <w:numPr>
        <w:numId w:val="49"/>
      </w:numPr>
    </w:pPr>
  </w:style>
  <w:style w:type="numbering" w:customStyle="1" w:styleId="ImportedStyle25">
    <w:name w:val="Imported Style 25"/>
    <w:rsid w:val="00A73CFD"/>
    <w:pPr>
      <w:numPr>
        <w:numId w:val="51"/>
      </w:numPr>
    </w:pPr>
  </w:style>
  <w:style w:type="numbering" w:customStyle="1" w:styleId="ImportedStyle26">
    <w:name w:val="Imported Style 26"/>
    <w:rsid w:val="00A73CFD"/>
    <w:pPr>
      <w:numPr>
        <w:numId w:val="53"/>
      </w:numPr>
    </w:pPr>
  </w:style>
  <w:style w:type="numbering" w:customStyle="1" w:styleId="ImportedStyle27">
    <w:name w:val="Imported Style 27"/>
    <w:rsid w:val="00A73CFD"/>
    <w:pPr>
      <w:numPr>
        <w:numId w:val="55"/>
      </w:numPr>
    </w:pPr>
  </w:style>
  <w:style w:type="numbering" w:customStyle="1" w:styleId="ImportedStyle28">
    <w:name w:val="Imported Style 28"/>
    <w:rsid w:val="00A73CFD"/>
    <w:pPr>
      <w:numPr>
        <w:numId w:val="57"/>
      </w:numPr>
    </w:pPr>
  </w:style>
  <w:style w:type="numbering" w:customStyle="1" w:styleId="ImportedStyle29">
    <w:name w:val="Imported Style 29"/>
    <w:rsid w:val="00A73CFD"/>
    <w:pPr>
      <w:numPr>
        <w:numId w:val="60"/>
      </w:numPr>
    </w:pPr>
  </w:style>
  <w:style w:type="numbering" w:customStyle="1" w:styleId="ImportedStyle30">
    <w:name w:val="Imported Style 30"/>
    <w:rsid w:val="00A73CFD"/>
    <w:pPr>
      <w:numPr>
        <w:numId w:val="62"/>
      </w:numPr>
    </w:pPr>
  </w:style>
  <w:style w:type="numbering" w:customStyle="1" w:styleId="ImportedStyle31">
    <w:name w:val="Imported Style 31"/>
    <w:rsid w:val="00A73CFD"/>
    <w:pPr>
      <w:numPr>
        <w:numId w:val="64"/>
      </w:numPr>
    </w:pPr>
  </w:style>
  <w:style w:type="numbering" w:customStyle="1" w:styleId="ImportedStyle32">
    <w:name w:val="Imported Style 32"/>
    <w:rsid w:val="00A73CFD"/>
    <w:pPr>
      <w:numPr>
        <w:numId w:val="67"/>
      </w:numPr>
    </w:pPr>
  </w:style>
  <w:style w:type="numbering" w:customStyle="1" w:styleId="ImportedStyle33">
    <w:name w:val="Imported Style 33"/>
    <w:rsid w:val="00A73CFD"/>
    <w:pPr>
      <w:numPr>
        <w:numId w:val="69"/>
      </w:numPr>
    </w:pPr>
  </w:style>
  <w:style w:type="numbering" w:customStyle="1" w:styleId="ImportedStyle34">
    <w:name w:val="Imported Style 34"/>
    <w:rsid w:val="00A73CFD"/>
    <w:pPr>
      <w:numPr>
        <w:numId w:val="71"/>
      </w:numPr>
    </w:pPr>
  </w:style>
  <w:style w:type="numbering" w:customStyle="1" w:styleId="ImportedStyle35">
    <w:name w:val="Imported Style 35"/>
    <w:rsid w:val="00A73CFD"/>
    <w:pPr>
      <w:numPr>
        <w:numId w:val="73"/>
      </w:numPr>
    </w:pPr>
  </w:style>
  <w:style w:type="numbering" w:customStyle="1" w:styleId="ImportedStyle36">
    <w:name w:val="Imported Style 36"/>
    <w:rsid w:val="00A73CFD"/>
    <w:pPr>
      <w:numPr>
        <w:numId w:val="76"/>
      </w:numPr>
    </w:pPr>
  </w:style>
  <w:style w:type="numbering" w:customStyle="1" w:styleId="ImportedStyle37">
    <w:name w:val="Imported Style 37"/>
    <w:rsid w:val="00A73CFD"/>
    <w:pPr>
      <w:numPr>
        <w:numId w:val="78"/>
      </w:numPr>
    </w:pPr>
  </w:style>
  <w:style w:type="numbering" w:customStyle="1" w:styleId="ImportedStyle38">
    <w:name w:val="Imported Style 38"/>
    <w:rsid w:val="00A73CFD"/>
    <w:pPr>
      <w:numPr>
        <w:numId w:val="81"/>
      </w:numPr>
    </w:pPr>
  </w:style>
  <w:style w:type="numbering" w:customStyle="1" w:styleId="ImportedStyle39">
    <w:name w:val="Imported Style 39"/>
    <w:rsid w:val="00A73CFD"/>
    <w:pPr>
      <w:numPr>
        <w:numId w:val="84"/>
      </w:numPr>
    </w:pPr>
  </w:style>
  <w:style w:type="paragraph" w:styleId="Footer">
    <w:name w:val="footer"/>
    <w:basedOn w:val="Normal"/>
    <w:link w:val="FooterChar"/>
    <w:uiPriority w:val="99"/>
    <w:unhideWhenUsed/>
    <w:rsid w:val="00A73CFD"/>
    <w:pPr>
      <w:tabs>
        <w:tab w:val="center" w:pos="4513"/>
        <w:tab w:val="right" w:pos="9026"/>
      </w:tabs>
    </w:pPr>
  </w:style>
  <w:style w:type="character" w:customStyle="1" w:styleId="FooterChar">
    <w:name w:val="Footer Char"/>
    <w:basedOn w:val="DefaultParagraphFont"/>
    <w:link w:val="Footer"/>
    <w:uiPriority w:val="99"/>
    <w:rsid w:val="00A73CFD"/>
  </w:style>
  <w:style w:type="paragraph" w:styleId="TOC1">
    <w:name w:val="toc 1"/>
    <w:basedOn w:val="Normal"/>
    <w:next w:val="Normal"/>
    <w:autoRedefine/>
    <w:uiPriority w:val="39"/>
    <w:unhideWhenUsed/>
    <w:rsid w:val="00A73CFD"/>
    <w:pPr>
      <w:spacing w:after="100"/>
    </w:pPr>
  </w:style>
  <w:style w:type="paragraph" w:styleId="TOC2">
    <w:name w:val="toc 2"/>
    <w:basedOn w:val="Normal"/>
    <w:next w:val="Normal"/>
    <w:autoRedefine/>
    <w:uiPriority w:val="39"/>
    <w:unhideWhenUsed/>
    <w:rsid w:val="00A73CFD"/>
    <w:pPr>
      <w:spacing w:after="100"/>
      <w:ind w:left="240"/>
    </w:pPr>
  </w:style>
  <w:style w:type="character" w:styleId="Hyperlink">
    <w:name w:val="Hyperlink"/>
    <w:basedOn w:val="DefaultParagraphFont"/>
    <w:uiPriority w:val="99"/>
    <w:unhideWhenUsed/>
    <w:rsid w:val="00A73C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t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sarag@un.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dc.gov" TargetMode="External"/><Relationship Id="rId4" Type="http://schemas.openxmlformats.org/officeDocument/2006/relationships/webSettings" Target="webSettings.xml"/><Relationship Id="rId9" Type="http://schemas.openxmlformats.org/officeDocument/2006/relationships/hyperlink" Target="https://www.unoch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29</Pages>
  <Words>8493</Words>
  <Characters>48414</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Glass</dc:creator>
  <cp:keywords/>
  <dc:description/>
  <cp:lastModifiedBy>Trevor Glass</cp:lastModifiedBy>
  <cp:revision>2</cp:revision>
  <dcterms:created xsi:type="dcterms:W3CDTF">2021-04-01T01:10:00Z</dcterms:created>
  <dcterms:modified xsi:type="dcterms:W3CDTF">2021-04-01T01:10:00Z</dcterms:modified>
</cp:coreProperties>
</file>