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1DCB9" w14:textId="77777777" w:rsidR="004869C0" w:rsidRDefault="004869C0">
      <w:pPr>
        <w:rPr>
          <w:color w:val="4472C4" w:themeColor="accent1"/>
          <w:lang w:val="en-US"/>
        </w:rPr>
      </w:pPr>
    </w:p>
    <w:p w14:paraId="5B9F3F6A" w14:textId="77777777" w:rsidR="004869C0" w:rsidRDefault="004869C0">
      <w:pPr>
        <w:rPr>
          <w:color w:val="4472C4" w:themeColor="accent1"/>
          <w:lang w:val="en-US"/>
        </w:rPr>
      </w:pPr>
    </w:p>
    <w:p w14:paraId="2BFA93BE" w14:textId="24CD0969" w:rsidR="00C91544" w:rsidRDefault="00241559" w:rsidP="00C51B3B">
      <w:pPr>
        <w:jc w:val="center"/>
        <w:rPr>
          <w:color w:val="5B9BD5" w:themeColor="accent5"/>
          <w:sz w:val="36"/>
          <w:szCs w:val="36"/>
          <w:lang w:val="en-US"/>
        </w:rPr>
      </w:pPr>
      <w:r>
        <w:rPr>
          <w:color w:val="5B9BD5" w:themeColor="accent5"/>
          <w:sz w:val="36"/>
          <w:szCs w:val="36"/>
          <w:lang w:val="en-US"/>
        </w:rPr>
        <w:t xml:space="preserve">NAWG </w:t>
      </w:r>
      <w:r w:rsidR="004869C0" w:rsidRPr="00C91544">
        <w:rPr>
          <w:color w:val="5B9BD5" w:themeColor="accent5"/>
          <w:sz w:val="36"/>
          <w:szCs w:val="36"/>
          <w:lang w:val="en-US"/>
        </w:rPr>
        <w:t>Meeting Agenda</w:t>
      </w:r>
    </w:p>
    <w:p w14:paraId="1D8B49A5" w14:textId="77777777" w:rsidR="00C51B3B" w:rsidRPr="00C91544" w:rsidRDefault="00C51B3B" w:rsidP="00C51B3B">
      <w:pPr>
        <w:jc w:val="center"/>
        <w:rPr>
          <w:color w:val="5B9BD5" w:themeColor="accent5"/>
          <w:sz w:val="36"/>
          <w:szCs w:val="36"/>
          <w:lang w:val="en-US"/>
        </w:rPr>
      </w:pPr>
    </w:p>
    <w:p w14:paraId="00BAD3B7" w14:textId="77777777" w:rsidR="004869C0" w:rsidRDefault="004869C0">
      <w:pPr>
        <w:rPr>
          <w:lang w:val="en-US"/>
        </w:rPr>
      </w:pPr>
    </w:p>
    <w:p w14:paraId="59C50C32" w14:textId="3526EAB5" w:rsidR="00C91544" w:rsidRPr="00884820" w:rsidRDefault="004869C0">
      <w:pPr>
        <w:rPr>
          <w:color w:val="5B9BD5" w:themeColor="accent5"/>
          <w:sz w:val="28"/>
          <w:szCs w:val="28"/>
          <w:lang w:val="en-US"/>
        </w:rPr>
      </w:pPr>
      <w:r w:rsidRPr="00884820">
        <w:rPr>
          <w:color w:val="5B9BD5" w:themeColor="accent5"/>
          <w:sz w:val="28"/>
          <w:szCs w:val="28"/>
          <w:lang w:val="en-US"/>
        </w:rPr>
        <w:t>Saturday, 5th March</w:t>
      </w:r>
    </w:p>
    <w:p w14:paraId="636915A0" w14:textId="52170727" w:rsidR="00C91544" w:rsidRDefault="00C91544">
      <w:pPr>
        <w:rPr>
          <w:lang w:val="en-US"/>
        </w:rPr>
      </w:pPr>
    </w:p>
    <w:p w14:paraId="587A5163" w14:textId="6C530A6B" w:rsidR="00884820" w:rsidRDefault="00884820">
      <w:pPr>
        <w:rPr>
          <w:lang w:val="en-US"/>
        </w:rPr>
      </w:pPr>
      <w:r>
        <w:rPr>
          <w:lang w:val="en-US"/>
        </w:rPr>
        <w:t>All day: arrival of participants</w:t>
      </w:r>
    </w:p>
    <w:p w14:paraId="1DE4361C" w14:textId="0381E582" w:rsidR="004869C0" w:rsidRPr="004869C0" w:rsidRDefault="004869C0">
      <w:pPr>
        <w:rPr>
          <w:lang w:val="en-US"/>
        </w:rPr>
      </w:pPr>
    </w:p>
    <w:p w14:paraId="294E65A0" w14:textId="09D0DFFC" w:rsidR="004869C0" w:rsidRPr="00884820" w:rsidRDefault="004869C0">
      <w:pPr>
        <w:rPr>
          <w:color w:val="5B9BD5" w:themeColor="accent5"/>
          <w:sz w:val="28"/>
          <w:szCs w:val="28"/>
          <w:lang w:val="en-US"/>
        </w:rPr>
      </w:pPr>
      <w:r w:rsidRPr="00884820">
        <w:rPr>
          <w:color w:val="5B9BD5" w:themeColor="accent5"/>
          <w:sz w:val="28"/>
          <w:szCs w:val="28"/>
          <w:lang w:val="en-US"/>
        </w:rPr>
        <w:t>Sunday, 6th March</w:t>
      </w:r>
    </w:p>
    <w:p w14:paraId="2D2D7574" w14:textId="43FFB1BE" w:rsidR="00884820" w:rsidRDefault="00884820">
      <w:pPr>
        <w:rPr>
          <w:lang w:val="en-US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518"/>
      </w:tblGrid>
      <w:tr w:rsidR="0072653A" w:rsidRPr="00F8060D" w14:paraId="61950968" w14:textId="77777777" w:rsidTr="0072653A">
        <w:trPr>
          <w:trHeight w:val="397"/>
        </w:trPr>
        <w:tc>
          <w:tcPr>
            <w:tcW w:w="1838" w:type="dxa"/>
            <w:vAlign w:val="center"/>
          </w:tcPr>
          <w:p w14:paraId="51283159" w14:textId="77777777" w:rsidR="0072653A" w:rsidRDefault="0072653A" w:rsidP="00433EC0">
            <w:pPr>
              <w:rPr>
                <w:lang w:val="en-US"/>
              </w:rPr>
            </w:pPr>
            <w:r>
              <w:rPr>
                <w:lang w:val="en-US"/>
              </w:rPr>
              <w:t>09:00 – 10:00</w:t>
            </w:r>
          </w:p>
        </w:tc>
        <w:tc>
          <w:tcPr>
            <w:tcW w:w="7518" w:type="dxa"/>
            <w:vAlign w:val="center"/>
          </w:tcPr>
          <w:p w14:paraId="0DFA0617" w14:textId="28A450C5" w:rsidR="0072653A" w:rsidRDefault="0072653A" w:rsidP="00433EC0">
            <w:pPr>
              <w:rPr>
                <w:lang w:val="en-US"/>
              </w:rPr>
            </w:pPr>
            <w:r>
              <w:rPr>
                <w:lang w:val="en-US"/>
              </w:rPr>
              <w:t xml:space="preserve">Session 1: Introductions, adoption of agenda and </w:t>
            </w:r>
            <w:r w:rsidR="002A7B23">
              <w:rPr>
                <w:lang w:val="en-US"/>
              </w:rPr>
              <w:t>tasking</w:t>
            </w:r>
          </w:p>
        </w:tc>
      </w:tr>
      <w:tr w:rsidR="0072653A" w14:paraId="7571D3EB" w14:textId="77777777" w:rsidTr="0072653A">
        <w:trPr>
          <w:trHeight w:val="397"/>
        </w:trPr>
        <w:tc>
          <w:tcPr>
            <w:tcW w:w="1838" w:type="dxa"/>
            <w:vAlign w:val="center"/>
          </w:tcPr>
          <w:p w14:paraId="2D96D597" w14:textId="77777777" w:rsidR="0072653A" w:rsidRDefault="0072653A" w:rsidP="00433EC0">
            <w:pPr>
              <w:rPr>
                <w:lang w:val="en-US"/>
              </w:rPr>
            </w:pPr>
            <w:r>
              <w:rPr>
                <w:lang w:val="en-US"/>
              </w:rPr>
              <w:t xml:space="preserve">10:00 – 10:30 </w:t>
            </w:r>
          </w:p>
        </w:tc>
        <w:tc>
          <w:tcPr>
            <w:tcW w:w="7518" w:type="dxa"/>
            <w:vAlign w:val="center"/>
          </w:tcPr>
          <w:p w14:paraId="0E8CD089" w14:textId="77777777" w:rsidR="0072653A" w:rsidRDefault="0072653A" w:rsidP="00433EC0">
            <w:pPr>
              <w:rPr>
                <w:lang w:val="en-US"/>
              </w:rPr>
            </w:pPr>
            <w:r>
              <w:rPr>
                <w:lang w:val="en-US"/>
              </w:rPr>
              <w:t>Tea/Coffee Break</w:t>
            </w:r>
          </w:p>
        </w:tc>
      </w:tr>
      <w:tr w:rsidR="0072653A" w:rsidRPr="00F8060D" w14:paraId="50C1AF81" w14:textId="77777777" w:rsidTr="0072653A">
        <w:trPr>
          <w:trHeight w:val="397"/>
        </w:trPr>
        <w:tc>
          <w:tcPr>
            <w:tcW w:w="1838" w:type="dxa"/>
            <w:vAlign w:val="center"/>
          </w:tcPr>
          <w:p w14:paraId="2ADBE7DE" w14:textId="77777777" w:rsidR="0072653A" w:rsidRDefault="0072653A" w:rsidP="00433EC0">
            <w:pPr>
              <w:rPr>
                <w:lang w:val="en-US"/>
              </w:rPr>
            </w:pPr>
            <w:r>
              <w:rPr>
                <w:lang w:val="en-US"/>
              </w:rPr>
              <w:t>10:30 – 13:00</w:t>
            </w:r>
          </w:p>
        </w:tc>
        <w:tc>
          <w:tcPr>
            <w:tcW w:w="7518" w:type="dxa"/>
            <w:vAlign w:val="center"/>
          </w:tcPr>
          <w:p w14:paraId="515AEF1D" w14:textId="33FB2CF0" w:rsidR="0072653A" w:rsidRDefault="0072653A" w:rsidP="00433EC0">
            <w:pPr>
              <w:rPr>
                <w:lang w:val="en-US"/>
              </w:rPr>
            </w:pPr>
            <w:r>
              <w:rPr>
                <w:lang w:val="en-US"/>
              </w:rPr>
              <w:t>Session 2:</w:t>
            </w:r>
            <w:r w:rsidR="00CF029B">
              <w:rPr>
                <w:lang w:val="en-US"/>
              </w:rPr>
              <w:t xml:space="preserve"> </w:t>
            </w:r>
            <w:r w:rsidR="002A7B23">
              <w:rPr>
                <w:lang w:val="en-US"/>
              </w:rPr>
              <w:t xml:space="preserve">Technical Guidance Note </w:t>
            </w:r>
            <w:r w:rsidR="005A1CCC">
              <w:rPr>
                <w:lang w:val="en-US"/>
              </w:rPr>
              <w:t>Thematic discussion</w:t>
            </w:r>
          </w:p>
        </w:tc>
      </w:tr>
      <w:tr w:rsidR="0072653A" w14:paraId="62D54F15" w14:textId="77777777" w:rsidTr="0072653A">
        <w:trPr>
          <w:trHeight w:val="397"/>
        </w:trPr>
        <w:tc>
          <w:tcPr>
            <w:tcW w:w="1838" w:type="dxa"/>
            <w:vAlign w:val="center"/>
          </w:tcPr>
          <w:p w14:paraId="3176CBAB" w14:textId="77777777" w:rsidR="0072653A" w:rsidRDefault="0072653A" w:rsidP="00433EC0">
            <w:pPr>
              <w:rPr>
                <w:lang w:val="en-US"/>
              </w:rPr>
            </w:pPr>
            <w:r>
              <w:rPr>
                <w:lang w:val="en-US"/>
              </w:rPr>
              <w:t>13:00 – 14:00</w:t>
            </w:r>
          </w:p>
        </w:tc>
        <w:tc>
          <w:tcPr>
            <w:tcW w:w="7518" w:type="dxa"/>
            <w:vAlign w:val="center"/>
          </w:tcPr>
          <w:p w14:paraId="357036DD" w14:textId="77777777" w:rsidR="0072653A" w:rsidRDefault="0072653A" w:rsidP="00433EC0">
            <w:pPr>
              <w:rPr>
                <w:lang w:val="en-US"/>
              </w:rPr>
            </w:pPr>
            <w:r>
              <w:rPr>
                <w:lang w:val="en-US"/>
              </w:rPr>
              <w:t>Lunch break</w:t>
            </w:r>
          </w:p>
        </w:tc>
      </w:tr>
      <w:tr w:rsidR="0072653A" w:rsidRPr="00F8060D" w14:paraId="3B9973F2" w14:textId="77777777" w:rsidTr="0072653A">
        <w:trPr>
          <w:trHeight w:val="397"/>
        </w:trPr>
        <w:tc>
          <w:tcPr>
            <w:tcW w:w="1838" w:type="dxa"/>
            <w:vAlign w:val="center"/>
          </w:tcPr>
          <w:p w14:paraId="2C47C2BB" w14:textId="77777777" w:rsidR="0072653A" w:rsidRDefault="0072653A" w:rsidP="00433EC0">
            <w:pPr>
              <w:rPr>
                <w:lang w:val="en-US"/>
              </w:rPr>
            </w:pPr>
            <w:r>
              <w:rPr>
                <w:lang w:val="en-US"/>
              </w:rPr>
              <w:t>14:00 – 15:45</w:t>
            </w:r>
          </w:p>
        </w:tc>
        <w:tc>
          <w:tcPr>
            <w:tcW w:w="7518" w:type="dxa"/>
            <w:vAlign w:val="center"/>
          </w:tcPr>
          <w:p w14:paraId="58063B33" w14:textId="454E1E9A" w:rsidR="0072653A" w:rsidRDefault="0072653A" w:rsidP="00433EC0">
            <w:pPr>
              <w:rPr>
                <w:lang w:val="en-US"/>
              </w:rPr>
            </w:pPr>
            <w:r>
              <w:rPr>
                <w:lang w:val="en-US"/>
              </w:rPr>
              <w:t xml:space="preserve">Session 3: </w:t>
            </w:r>
            <w:r w:rsidR="002A7B23">
              <w:rPr>
                <w:lang w:val="en-US"/>
              </w:rPr>
              <w:t xml:space="preserve">Technical Guidance Note </w:t>
            </w:r>
            <w:r w:rsidR="005A1CCC">
              <w:rPr>
                <w:lang w:val="en-US"/>
              </w:rPr>
              <w:t>Breakout session</w:t>
            </w:r>
          </w:p>
        </w:tc>
      </w:tr>
      <w:tr w:rsidR="0072653A" w14:paraId="6E9F69FE" w14:textId="77777777" w:rsidTr="0072653A">
        <w:trPr>
          <w:trHeight w:val="397"/>
        </w:trPr>
        <w:tc>
          <w:tcPr>
            <w:tcW w:w="1838" w:type="dxa"/>
            <w:vAlign w:val="center"/>
          </w:tcPr>
          <w:p w14:paraId="0901D9BF" w14:textId="476E232A" w:rsidR="0072653A" w:rsidRDefault="0072653A" w:rsidP="00433EC0">
            <w:pPr>
              <w:rPr>
                <w:lang w:val="en-US"/>
              </w:rPr>
            </w:pPr>
            <w:r>
              <w:rPr>
                <w:lang w:val="en-US"/>
              </w:rPr>
              <w:t>15:45 – 16:</w:t>
            </w:r>
            <w:r w:rsidR="00E2044A">
              <w:rPr>
                <w:lang w:val="en-US"/>
              </w:rPr>
              <w:t>00</w:t>
            </w:r>
          </w:p>
        </w:tc>
        <w:tc>
          <w:tcPr>
            <w:tcW w:w="7518" w:type="dxa"/>
            <w:vAlign w:val="center"/>
          </w:tcPr>
          <w:p w14:paraId="270B1BCD" w14:textId="77777777" w:rsidR="0072653A" w:rsidRDefault="0072653A" w:rsidP="00433EC0">
            <w:pPr>
              <w:rPr>
                <w:lang w:val="en-US"/>
              </w:rPr>
            </w:pPr>
            <w:r>
              <w:rPr>
                <w:lang w:val="en-US"/>
              </w:rPr>
              <w:t>Tea/Coffee Break</w:t>
            </w:r>
          </w:p>
        </w:tc>
      </w:tr>
      <w:tr w:rsidR="0072653A" w:rsidRPr="00F8060D" w14:paraId="645AEDCB" w14:textId="77777777" w:rsidTr="0072653A">
        <w:trPr>
          <w:trHeight w:val="397"/>
        </w:trPr>
        <w:tc>
          <w:tcPr>
            <w:tcW w:w="1838" w:type="dxa"/>
            <w:vAlign w:val="center"/>
          </w:tcPr>
          <w:p w14:paraId="74B23A45" w14:textId="7D4D4E7B" w:rsidR="0072653A" w:rsidRDefault="0072653A" w:rsidP="00433EC0">
            <w:pPr>
              <w:rPr>
                <w:lang w:val="en-US"/>
              </w:rPr>
            </w:pPr>
            <w:r>
              <w:rPr>
                <w:lang w:val="en-US"/>
              </w:rPr>
              <w:t>16:</w:t>
            </w:r>
            <w:r w:rsidR="00E2044A">
              <w:rPr>
                <w:lang w:val="en-US"/>
              </w:rPr>
              <w:t>00</w:t>
            </w:r>
            <w:r>
              <w:rPr>
                <w:lang w:val="en-US"/>
              </w:rPr>
              <w:t xml:space="preserve"> – 17:30</w:t>
            </w:r>
          </w:p>
        </w:tc>
        <w:tc>
          <w:tcPr>
            <w:tcW w:w="7518" w:type="dxa"/>
            <w:vAlign w:val="center"/>
          </w:tcPr>
          <w:p w14:paraId="747252CA" w14:textId="0F0071E9" w:rsidR="0072653A" w:rsidRDefault="0072653A" w:rsidP="00433EC0">
            <w:pPr>
              <w:rPr>
                <w:lang w:val="en-US"/>
              </w:rPr>
            </w:pPr>
            <w:r>
              <w:rPr>
                <w:lang w:val="en-US"/>
              </w:rPr>
              <w:t>Session 4:</w:t>
            </w:r>
            <w:r w:rsidR="00E2044A">
              <w:rPr>
                <w:lang w:val="en-US"/>
              </w:rPr>
              <w:t xml:space="preserve"> </w:t>
            </w:r>
            <w:r w:rsidR="00486533">
              <w:rPr>
                <w:lang w:val="en-US"/>
              </w:rPr>
              <w:t xml:space="preserve">Videoconference with all members, progress </w:t>
            </w:r>
            <w:r w:rsidR="00241559">
              <w:rPr>
                <w:lang w:val="en-US"/>
              </w:rPr>
              <w:t xml:space="preserve">report and </w:t>
            </w:r>
            <w:r w:rsidR="00486533">
              <w:rPr>
                <w:lang w:val="en-US"/>
              </w:rPr>
              <w:t>daily wrap-up</w:t>
            </w:r>
          </w:p>
        </w:tc>
      </w:tr>
    </w:tbl>
    <w:p w14:paraId="43528E41" w14:textId="77777777" w:rsidR="00884820" w:rsidRDefault="00884820">
      <w:pPr>
        <w:rPr>
          <w:lang w:val="en-US"/>
        </w:rPr>
      </w:pPr>
    </w:p>
    <w:p w14:paraId="308139EE" w14:textId="4502EB8E" w:rsidR="004869C0" w:rsidRDefault="004869C0">
      <w:pPr>
        <w:rPr>
          <w:lang w:val="en-US"/>
        </w:rPr>
      </w:pPr>
    </w:p>
    <w:p w14:paraId="1C1372A4" w14:textId="0F617EE2" w:rsidR="004869C0" w:rsidRPr="00884820" w:rsidRDefault="004869C0">
      <w:pPr>
        <w:rPr>
          <w:color w:val="5B9BD5" w:themeColor="accent5"/>
          <w:sz w:val="28"/>
          <w:szCs w:val="28"/>
          <w:lang w:val="en-US"/>
        </w:rPr>
      </w:pPr>
      <w:r w:rsidRPr="00884820">
        <w:rPr>
          <w:color w:val="5B9BD5" w:themeColor="accent5"/>
          <w:sz w:val="28"/>
          <w:szCs w:val="28"/>
          <w:lang w:val="en-US"/>
        </w:rPr>
        <w:t>Monday, 7th March</w:t>
      </w:r>
    </w:p>
    <w:p w14:paraId="2A4D5A6D" w14:textId="7492D585" w:rsidR="00884820" w:rsidRDefault="00884820">
      <w:pPr>
        <w:rPr>
          <w:lang w:val="en-US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518"/>
      </w:tblGrid>
      <w:tr w:rsidR="0072653A" w:rsidRPr="00F8060D" w14:paraId="469946E6" w14:textId="77777777" w:rsidTr="00433EC0">
        <w:trPr>
          <w:trHeight w:val="397"/>
        </w:trPr>
        <w:tc>
          <w:tcPr>
            <w:tcW w:w="1838" w:type="dxa"/>
            <w:vAlign w:val="center"/>
          </w:tcPr>
          <w:p w14:paraId="13950E30" w14:textId="77777777" w:rsidR="0072653A" w:rsidRDefault="0072653A" w:rsidP="00433EC0">
            <w:pPr>
              <w:rPr>
                <w:lang w:val="en-US"/>
              </w:rPr>
            </w:pPr>
            <w:r>
              <w:rPr>
                <w:lang w:val="en-US"/>
              </w:rPr>
              <w:t>09:00 – 10:00</w:t>
            </w:r>
          </w:p>
        </w:tc>
        <w:tc>
          <w:tcPr>
            <w:tcW w:w="7518" w:type="dxa"/>
            <w:vAlign w:val="center"/>
          </w:tcPr>
          <w:p w14:paraId="584E1570" w14:textId="60F8D92D" w:rsidR="0072653A" w:rsidRDefault="0072653A" w:rsidP="00433EC0">
            <w:pPr>
              <w:rPr>
                <w:lang w:val="en-US"/>
              </w:rPr>
            </w:pPr>
            <w:r>
              <w:rPr>
                <w:lang w:val="en-US"/>
              </w:rPr>
              <w:t xml:space="preserve">Session 1: </w:t>
            </w:r>
            <w:r w:rsidR="002A7B23">
              <w:rPr>
                <w:lang w:val="en-US"/>
              </w:rPr>
              <w:t xml:space="preserve">Technical Guidance Note </w:t>
            </w:r>
            <w:r w:rsidR="005A1CCC">
              <w:rPr>
                <w:lang w:val="en-US"/>
              </w:rPr>
              <w:t>Breakout session</w:t>
            </w:r>
          </w:p>
        </w:tc>
      </w:tr>
      <w:tr w:rsidR="0072653A" w14:paraId="049C1E5E" w14:textId="77777777" w:rsidTr="00433EC0">
        <w:trPr>
          <w:trHeight w:val="397"/>
        </w:trPr>
        <w:tc>
          <w:tcPr>
            <w:tcW w:w="1838" w:type="dxa"/>
            <w:vAlign w:val="center"/>
          </w:tcPr>
          <w:p w14:paraId="0141BDE6" w14:textId="77777777" w:rsidR="0072653A" w:rsidRDefault="0072653A" w:rsidP="00433EC0">
            <w:pPr>
              <w:rPr>
                <w:lang w:val="en-US"/>
              </w:rPr>
            </w:pPr>
            <w:r>
              <w:rPr>
                <w:lang w:val="en-US"/>
              </w:rPr>
              <w:t xml:space="preserve">10:00 – 10:30 </w:t>
            </w:r>
          </w:p>
        </w:tc>
        <w:tc>
          <w:tcPr>
            <w:tcW w:w="7518" w:type="dxa"/>
            <w:vAlign w:val="center"/>
          </w:tcPr>
          <w:p w14:paraId="521ED9F3" w14:textId="77777777" w:rsidR="0072653A" w:rsidRDefault="0072653A" w:rsidP="00433EC0">
            <w:pPr>
              <w:rPr>
                <w:lang w:val="en-US"/>
              </w:rPr>
            </w:pPr>
            <w:r>
              <w:rPr>
                <w:lang w:val="en-US"/>
              </w:rPr>
              <w:t>Tea/Coffee Break</w:t>
            </w:r>
          </w:p>
        </w:tc>
      </w:tr>
      <w:tr w:rsidR="0072653A" w:rsidRPr="00F8060D" w14:paraId="4B8660A7" w14:textId="77777777" w:rsidTr="00433EC0">
        <w:trPr>
          <w:trHeight w:val="397"/>
        </w:trPr>
        <w:tc>
          <w:tcPr>
            <w:tcW w:w="1838" w:type="dxa"/>
            <w:vAlign w:val="center"/>
          </w:tcPr>
          <w:p w14:paraId="7445A7FB" w14:textId="77777777" w:rsidR="0072653A" w:rsidRDefault="0072653A" w:rsidP="00433EC0">
            <w:pPr>
              <w:rPr>
                <w:lang w:val="en-US"/>
              </w:rPr>
            </w:pPr>
            <w:r>
              <w:rPr>
                <w:lang w:val="en-US"/>
              </w:rPr>
              <w:t>10:30 – 13:00</w:t>
            </w:r>
          </w:p>
        </w:tc>
        <w:tc>
          <w:tcPr>
            <w:tcW w:w="7518" w:type="dxa"/>
            <w:vAlign w:val="center"/>
          </w:tcPr>
          <w:p w14:paraId="2F4A2BFD" w14:textId="45B08E61" w:rsidR="0072653A" w:rsidRDefault="0072653A" w:rsidP="00433EC0">
            <w:pPr>
              <w:rPr>
                <w:lang w:val="en-US"/>
              </w:rPr>
            </w:pPr>
            <w:r>
              <w:rPr>
                <w:lang w:val="en-US"/>
              </w:rPr>
              <w:t>Session 2:</w:t>
            </w:r>
            <w:r w:rsidR="005A1CCC">
              <w:rPr>
                <w:lang w:val="en-US"/>
              </w:rPr>
              <w:t xml:space="preserve"> </w:t>
            </w:r>
            <w:r w:rsidR="002A7B23">
              <w:rPr>
                <w:lang w:val="en-US"/>
              </w:rPr>
              <w:t xml:space="preserve">Technical Guidance Note </w:t>
            </w:r>
            <w:r w:rsidR="005A1CCC">
              <w:rPr>
                <w:lang w:val="en-US"/>
              </w:rPr>
              <w:t>Breakout session</w:t>
            </w:r>
          </w:p>
        </w:tc>
      </w:tr>
      <w:tr w:rsidR="0072653A" w14:paraId="54DA63BF" w14:textId="77777777" w:rsidTr="00433EC0">
        <w:trPr>
          <w:trHeight w:val="397"/>
        </w:trPr>
        <w:tc>
          <w:tcPr>
            <w:tcW w:w="1838" w:type="dxa"/>
            <w:vAlign w:val="center"/>
          </w:tcPr>
          <w:p w14:paraId="7D36B50A" w14:textId="77777777" w:rsidR="0072653A" w:rsidRDefault="0072653A" w:rsidP="00433EC0">
            <w:pPr>
              <w:rPr>
                <w:lang w:val="en-US"/>
              </w:rPr>
            </w:pPr>
            <w:r>
              <w:rPr>
                <w:lang w:val="en-US"/>
              </w:rPr>
              <w:t>13:00 – 14:00</w:t>
            </w:r>
          </w:p>
        </w:tc>
        <w:tc>
          <w:tcPr>
            <w:tcW w:w="7518" w:type="dxa"/>
            <w:vAlign w:val="center"/>
          </w:tcPr>
          <w:p w14:paraId="36CC40B0" w14:textId="77777777" w:rsidR="0072653A" w:rsidRDefault="0072653A" w:rsidP="00433EC0">
            <w:pPr>
              <w:rPr>
                <w:lang w:val="en-US"/>
              </w:rPr>
            </w:pPr>
            <w:r>
              <w:rPr>
                <w:lang w:val="en-US"/>
              </w:rPr>
              <w:t>Lunch break</w:t>
            </w:r>
          </w:p>
        </w:tc>
      </w:tr>
      <w:tr w:rsidR="0072653A" w:rsidRPr="00F8060D" w14:paraId="16F5F8E0" w14:textId="77777777" w:rsidTr="00433EC0">
        <w:trPr>
          <w:trHeight w:val="397"/>
        </w:trPr>
        <w:tc>
          <w:tcPr>
            <w:tcW w:w="1838" w:type="dxa"/>
            <w:vAlign w:val="center"/>
          </w:tcPr>
          <w:p w14:paraId="59317EFC" w14:textId="77777777" w:rsidR="0072653A" w:rsidRDefault="0072653A" w:rsidP="00433EC0">
            <w:pPr>
              <w:rPr>
                <w:lang w:val="en-US"/>
              </w:rPr>
            </w:pPr>
            <w:r>
              <w:rPr>
                <w:lang w:val="en-US"/>
              </w:rPr>
              <w:t>14:00 – 15:45</w:t>
            </w:r>
          </w:p>
        </w:tc>
        <w:tc>
          <w:tcPr>
            <w:tcW w:w="7518" w:type="dxa"/>
            <w:vAlign w:val="center"/>
          </w:tcPr>
          <w:p w14:paraId="5AE17943" w14:textId="215302D2" w:rsidR="0072653A" w:rsidRDefault="0072653A" w:rsidP="00433EC0">
            <w:pPr>
              <w:rPr>
                <w:lang w:val="en-US"/>
              </w:rPr>
            </w:pPr>
            <w:r>
              <w:rPr>
                <w:lang w:val="en-US"/>
              </w:rPr>
              <w:t xml:space="preserve">Session 3: </w:t>
            </w:r>
            <w:r w:rsidR="002A7B23">
              <w:rPr>
                <w:lang w:val="en-US"/>
              </w:rPr>
              <w:t xml:space="preserve">Technical Guidance Note </w:t>
            </w:r>
            <w:r w:rsidR="005A1CCC">
              <w:rPr>
                <w:lang w:val="en-US"/>
              </w:rPr>
              <w:t>Breakout session</w:t>
            </w:r>
          </w:p>
        </w:tc>
      </w:tr>
      <w:tr w:rsidR="0072653A" w14:paraId="76A8EF44" w14:textId="77777777" w:rsidTr="00433EC0">
        <w:trPr>
          <w:trHeight w:val="397"/>
        </w:trPr>
        <w:tc>
          <w:tcPr>
            <w:tcW w:w="1838" w:type="dxa"/>
            <w:vAlign w:val="center"/>
          </w:tcPr>
          <w:p w14:paraId="755974AD" w14:textId="79E8096F" w:rsidR="0072653A" w:rsidRDefault="0072653A" w:rsidP="00433EC0">
            <w:pPr>
              <w:rPr>
                <w:lang w:val="en-US"/>
              </w:rPr>
            </w:pPr>
            <w:r>
              <w:rPr>
                <w:lang w:val="en-US"/>
              </w:rPr>
              <w:t>15:45 – 16:</w:t>
            </w:r>
            <w:r w:rsidR="00E2044A">
              <w:rPr>
                <w:lang w:val="en-US"/>
              </w:rPr>
              <w:t>00</w:t>
            </w:r>
          </w:p>
        </w:tc>
        <w:tc>
          <w:tcPr>
            <w:tcW w:w="7518" w:type="dxa"/>
            <w:vAlign w:val="center"/>
          </w:tcPr>
          <w:p w14:paraId="03DDFFBF" w14:textId="77777777" w:rsidR="0072653A" w:rsidRDefault="0072653A" w:rsidP="00433EC0">
            <w:pPr>
              <w:rPr>
                <w:lang w:val="en-US"/>
              </w:rPr>
            </w:pPr>
            <w:r>
              <w:rPr>
                <w:lang w:val="en-US"/>
              </w:rPr>
              <w:t>Tea/Coffee Break</w:t>
            </w:r>
          </w:p>
        </w:tc>
      </w:tr>
      <w:tr w:rsidR="0072653A" w:rsidRPr="00F8060D" w14:paraId="067FDED1" w14:textId="77777777" w:rsidTr="00433EC0">
        <w:trPr>
          <w:trHeight w:val="397"/>
        </w:trPr>
        <w:tc>
          <w:tcPr>
            <w:tcW w:w="1838" w:type="dxa"/>
            <w:vAlign w:val="center"/>
          </w:tcPr>
          <w:p w14:paraId="49EFFC56" w14:textId="4440C269" w:rsidR="0072653A" w:rsidRDefault="0072653A" w:rsidP="00433EC0">
            <w:pPr>
              <w:rPr>
                <w:lang w:val="en-US"/>
              </w:rPr>
            </w:pPr>
            <w:r>
              <w:rPr>
                <w:lang w:val="en-US"/>
              </w:rPr>
              <w:t>16:</w:t>
            </w:r>
            <w:r w:rsidR="00E2044A">
              <w:rPr>
                <w:lang w:val="en-US"/>
              </w:rPr>
              <w:t>00</w:t>
            </w:r>
            <w:r>
              <w:rPr>
                <w:lang w:val="en-US"/>
              </w:rPr>
              <w:t>– 17:30</w:t>
            </w:r>
          </w:p>
        </w:tc>
        <w:tc>
          <w:tcPr>
            <w:tcW w:w="7518" w:type="dxa"/>
            <w:vAlign w:val="center"/>
          </w:tcPr>
          <w:p w14:paraId="16B05A2B" w14:textId="7D582729" w:rsidR="0072653A" w:rsidRDefault="0072653A" w:rsidP="00433EC0">
            <w:pPr>
              <w:rPr>
                <w:lang w:val="en-US"/>
              </w:rPr>
            </w:pPr>
            <w:r>
              <w:rPr>
                <w:lang w:val="en-US"/>
              </w:rPr>
              <w:t>Session 4:</w:t>
            </w:r>
            <w:r w:rsidR="00241559">
              <w:rPr>
                <w:lang w:val="en-US"/>
              </w:rPr>
              <w:t xml:space="preserve"> Videoconference with all members, progress report and daily wrap-up</w:t>
            </w:r>
          </w:p>
        </w:tc>
      </w:tr>
    </w:tbl>
    <w:p w14:paraId="40164BEC" w14:textId="77777777" w:rsidR="00884820" w:rsidRDefault="00884820">
      <w:pPr>
        <w:rPr>
          <w:lang w:val="en-US"/>
        </w:rPr>
      </w:pPr>
    </w:p>
    <w:p w14:paraId="2DE3B7C4" w14:textId="77777777" w:rsidR="00241559" w:rsidRDefault="00241559">
      <w:pPr>
        <w:rPr>
          <w:lang w:val="en-US"/>
        </w:rPr>
      </w:pPr>
    </w:p>
    <w:p w14:paraId="6A3A18C4" w14:textId="77777777" w:rsidR="00241559" w:rsidRDefault="00241559">
      <w:pPr>
        <w:rPr>
          <w:lang w:val="en-US"/>
        </w:rPr>
      </w:pPr>
    </w:p>
    <w:p w14:paraId="7218DA31" w14:textId="77777777" w:rsidR="00241559" w:rsidRDefault="00241559">
      <w:pPr>
        <w:rPr>
          <w:lang w:val="en-US"/>
        </w:rPr>
      </w:pPr>
    </w:p>
    <w:p w14:paraId="06DCE965" w14:textId="77777777" w:rsidR="00241559" w:rsidRDefault="00241559">
      <w:pPr>
        <w:rPr>
          <w:lang w:val="en-US"/>
        </w:rPr>
      </w:pPr>
    </w:p>
    <w:p w14:paraId="65E52F64" w14:textId="77777777" w:rsidR="00241559" w:rsidRDefault="00241559">
      <w:pPr>
        <w:rPr>
          <w:lang w:val="en-US"/>
        </w:rPr>
      </w:pPr>
    </w:p>
    <w:p w14:paraId="53A19055" w14:textId="36C6EF6F" w:rsidR="004869C0" w:rsidRDefault="004869C0">
      <w:pPr>
        <w:rPr>
          <w:lang w:val="en-US"/>
        </w:rPr>
      </w:pPr>
    </w:p>
    <w:p w14:paraId="08DC4E31" w14:textId="3D4A50D9" w:rsidR="004869C0" w:rsidRPr="00884820" w:rsidRDefault="004869C0">
      <w:pPr>
        <w:rPr>
          <w:color w:val="5B9BD5" w:themeColor="accent5"/>
          <w:sz w:val="28"/>
          <w:szCs w:val="28"/>
          <w:lang w:val="en-US"/>
        </w:rPr>
      </w:pPr>
      <w:r w:rsidRPr="00884820">
        <w:rPr>
          <w:color w:val="5B9BD5" w:themeColor="accent5"/>
          <w:sz w:val="28"/>
          <w:szCs w:val="28"/>
          <w:lang w:val="en-US"/>
        </w:rPr>
        <w:t>Tuesday, 8th March</w:t>
      </w:r>
    </w:p>
    <w:p w14:paraId="670C66E0" w14:textId="61D39B9B" w:rsidR="00884820" w:rsidRDefault="00884820">
      <w:pPr>
        <w:rPr>
          <w:lang w:val="en-US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518"/>
      </w:tblGrid>
      <w:tr w:rsidR="0072653A" w:rsidRPr="00F8060D" w14:paraId="20073BFA" w14:textId="77777777" w:rsidTr="00433EC0">
        <w:trPr>
          <w:trHeight w:val="397"/>
        </w:trPr>
        <w:tc>
          <w:tcPr>
            <w:tcW w:w="1838" w:type="dxa"/>
            <w:vAlign w:val="center"/>
          </w:tcPr>
          <w:p w14:paraId="7293BE6E" w14:textId="77777777" w:rsidR="0072653A" w:rsidRDefault="0072653A" w:rsidP="00433EC0">
            <w:pPr>
              <w:rPr>
                <w:lang w:val="en-US"/>
              </w:rPr>
            </w:pPr>
            <w:r>
              <w:rPr>
                <w:lang w:val="en-US"/>
              </w:rPr>
              <w:t>09:00 – 10:00</w:t>
            </w:r>
          </w:p>
        </w:tc>
        <w:tc>
          <w:tcPr>
            <w:tcW w:w="7518" w:type="dxa"/>
            <w:vAlign w:val="center"/>
          </w:tcPr>
          <w:p w14:paraId="28FD7F3E" w14:textId="0529589D" w:rsidR="0072653A" w:rsidRDefault="0072653A" w:rsidP="00433EC0">
            <w:pPr>
              <w:rPr>
                <w:lang w:val="en-US"/>
              </w:rPr>
            </w:pPr>
            <w:r>
              <w:rPr>
                <w:lang w:val="en-US"/>
              </w:rPr>
              <w:t xml:space="preserve">Session 1: </w:t>
            </w:r>
            <w:r w:rsidR="002A7B23">
              <w:rPr>
                <w:lang w:val="en-US"/>
              </w:rPr>
              <w:t>TLM and regional w</w:t>
            </w:r>
            <w:r w:rsidR="00035DD6">
              <w:rPr>
                <w:lang w:val="en-US"/>
              </w:rPr>
              <w:t>orkshop preparation</w:t>
            </w:r>
          </w:p>
        </w:tc>
      </w:tr>
      <w:tr w:rsidR="0072653A" w14:paraId="5E69A998" w14:textId="77777777" w:rsidTr="00433EC0">
        <w:trPr>
          <w:trHeight w:val="397"/>
        </w:trPr>
        <w:tc>
          <w:tcPr>
            <w:tcW w:w="1838" w:type="dxa"/>
            <w:vAlign w:val="center"/>
          </w:tcPr>
          <w:p w14:paraId="5094A01D" w14:textId="77777777" w:rsidR="0072653A" w:rsidRDefault="0072653A" w:rsidP="00433EC0">
            <w:pPr>
              <w:rPr>
                <w:lang w:val="en-US"/>
              </w:rPr>
            </w:pPr>
            <w:r>
              <w:rPr>
                <w:lang w:val="en-US"/>
              </w:rPr>
              <w:t xml:space="preserve">10:00 – 10:30 </w:t>
            </w:r>
          </w:p>
        </w:tc>
        <w:tc>
          <w:tcPr>
            <w:tcW w:w="7518" w:type="dxa"/>
            <w:vAlign w:val="center"/>
          </w:tcPr>
          <w:p w14:paraId="70CF5E83" w14:textId="77777777" w:rsidR="0072653A" w:rsidRDefault="0072653A" w:rsidP="00433EC0">
            <w:pPr>
              <w:rPr>
                <w:lang w:val="en-US"/>
              </w:rPr>
            </w:pPr>
            <w:r>
              <w:rPr>
                <w:lang w:val="en-US"/>
              </w:rPr>
              <w:t>Tea/Coffee Break</w:t>
            </w:r>
          </w:p>
        </w:tc>
      </w:tr>
      <w:tr w:rsidR="0072653A" w:rsidRPr="00F8060D" w14:paraId="518378D9" w14:textId="77777777" w:rsidTr="00433EC0">
        <w:trPr>
          <w:trHeight w:val="397"/>
        </w:trPr>
        <w:tc>
          <w:tcPr>
            <w:tcW w:w="1838" w:type="dxa"/>
            <w:vAlign w:val="center"/>
          </w:tcPr>
          <w:p w14:paraId="169C1C8A" w14:textId="77777777" w:rsidR="0072653A" w:rsidRDefault="0072653A" w:rsidP="00433EC0">
            <w:pPr>
              <w:rPr>
                <w:lang w:val="en-US"/>
              </w:rPr>
            </w:pPr>
            <w:r>
              <w:rPr>
                <w:lang w:val="en-US"/>
              </w:rPr>
              <w:t>10:30 – 13:00</w:t>
            </w:r>
          </w:p>
        </w:tc>
        <w:tc>
          <w:tcPr>
            <w:tcW w:w="7518" w:type="dxa"/>
            <w:vAlign w:val="center"/>
          </w:tcPr>
          <w:p w14:paraId="7DFF9852" w14:textId="0E4AEC85" w:rsidR="0072653A" w:rsidRDefault="0072653A" w:rsidP="00433EC0">
            <w:pPr>
              <w:rPr>
                <w:lang w:val="en-US"/>
              </w:rPr>
            </w:pPr>
            <w:r>
              <w:rPr>
                <w:lang w:val="en-US"/>
              </w:rPr>
              <w:t>Session 2:</w:t>
            </w:r>
            <w:r w:rsidR="00035DD6">
              <w:rPr>
                <w:lang w:val="en-US"/>
              </w:rPr>
              <w:t xml:space="preserve"> </w:t>
            </w:r>
            <w:r w:rsidR="002A7B23">
              <w:rPr>
                <w:lang w:val="en-US"/>
              </w:rPr>
              <w:t>TLM and regional workshop preparation</w:t>
            </w:r>
          </w:p>
        </w:tc>
      </w:tr>
      <w:tr w:rsidR="0072653A" w14:paraId="138F66B8" w14:textId="77777777" w:rsidTr="00433EC0">
        <w:trPr>
          <w:trHeight w:val="397"/>
        </w:trPr>
        <w:tc>
          <w:tcPr>
            <w:tcW w:w="1838" w:type="dxa"/>
            <w:vAlign w:val="center"/>
          </w:tcPr>
          <w:p w14:paraId="3BC00ECC" w14:textId="77777777" w:rsidR="0072653A" w:rsidRDefault="0072653A" w:rsidP="00433EC0">
            <w:pPr>
              <w:rPr>
                <w:lang w:val="en-US"/>
              </w:rPr>
            </w:pPr>
            <w:r>
              <w:rPr>
                <w:lang w:val="en-US"/>
              </w:rPr>
              <w:t>13:00 – 14:00</w:t>
            </w:r>
          </w:p>
        </w:tc>
        <w:tc>
          <w:tcPr>
            <w:tcW w:w="7518" w:type="dxa"/>
            <w:vAlign w:val="center"/>
          </w:tcPr>
          <w:p w14:paraId="52048C83" w14:textId="77777777" w:rsidR="0072653A" w:rsidRDefault="0072653A" w:rsidP="00433EC0">
            <w:pPr>
              <w:rPr>
                <w:lang w:val="en-US"/>
              </w:rPr>
            </w:pPr>
            <w:r>
              <w:rPr>
                <w:lang w:val="en-US"/>
              </w:rPr>
              <w:t>Lunch break</w:t>
            </w:r>
          </w:p>
        </w:tc>
      </w:tr>
      <w:tr w:rsidR="0072653A" w14:paraId="0CC1CA31" w14:textId="77777777" w:rsidTr="00433EC0">
        <w:trPr>
          <w:trHeight w:val="397"/>
        </w:trPr>
        <w:tc>
          <w:tcPr>
            <w:tcW w:w="1838" w:type="dxa"/>
            <w:vAlign w:val="center"/>
          </w:tcPr>
          <w:p w14:paraId="7F644E3F" w14:textId="77777777" w:rsidR="0072653A" w:rsidRDefault="0072653A" w:rsidP="00433EC0">
            <w:pPr>
              <w:rPr>
                <w:lang w:val="en-US"/>
              </w:rPr>
            </w:pPr>
            <w:r>
              <w:rPr>
                <w:lang w:val="en-US"/>
              </w:rPr>
              <w:t>14:00 – 15:45</w:t>
            </w:r>
          </w:p>
        </w:tc>
        <w:tc>
          <w:tcPr>
            <w:tcW w:w="7518" w:type="dxa"/>
            <w:vAlign w:val="center"/>
          </w:tcPr>
          <w:p w14:paraId="461AC9F0" w14:textId="6E43F314" w:rsidR="0072653A" w:rsidRDefault="0072653A" w:rsidP="00433EC0">
            <w:pPr>
              <w:rPr>
                <w:lang w:val="en-US"/>
              </w:rPr>
            </w:pPr>
            <w:r>
              <w:rPr>
                <w:lang w:val="en-US"/>
              </w:rPr>
              <w:t xml:space="preserve">Session 3: </w:t>
            </w:r>
            <w:r w:rsidR="002A7B23">
              <w:rPr>
                <w:lang w:val="en-US"/>
              </w:rPr>
              <w:t>Future workplan</w:t>
            </w:r>
          </w:p>
        </w:tc>
      </w:tr>
      <w:tr w:rsidR="0072653A" w14:paraId="37D761B4" w14:textId="77777777" w:rsidTr="00433EC0">
        <w:trPr>
          <w:trHeight w:val="397"/>
        </w:trPr>
        <w:tc>
          <w:tcPr>
            <w:tcW w:w="1838" w:type="dxa"/>
            <w:vAlign w:val="center"/>
          </w:tcPr>
          <w:p w14:paraId="017670A7" w14:textId="1ADDBCEB" w:rsidR="0072653A" w:rsidRDefault="0072653A" w:rsidP="00433EC0">
            <w:pPr>
              <w:rPr>
                <w:lang w:val="en-US"/>
              </w:rPr>
            </w:pPr>
            <w:r>
              <w:rPr>
                <w:lang w:val="en-US"/>
              </w:rPr>
              <w:t>15:45 – 16:</w:t>
            </w:r>
            <w:r w:rsidR="00E2044A">
              <w:rPr>
                <w:lang w:val="en-US"/>
              </w:rPr>
              <w:t>00</w:t>
            </w:r>
          </w:p>
        </w:tc>
        <w:tc>
          <w:tcPr>
            <w:tcW w:w="7518" w:type="dxa"/>
            <w:vAlign w:val="center"/>
          </w:tcPr>
          <w:p w14:paraId="37CC68A5" w14:textId="77777777" w:rsidR="0072653A" w:rsidRDefault="0072653A" w:rsidP="00433EC0">
            <w:pPr>
              <w:rPr>
                <w:lang w:val="en-US"/>
              </w:rPr>
            </w:pPr>
            <w:r>
              <w:rPr>
                <w:lang w:val="en-US"/>
              </w:rPr>
              <w:t>Tea/Coffee Break</w:t>
            </w:r>
          </w:p>
        </w:tc>
      </w:tr>
      <w:tr w:rsidR="0072653A" w:rsidRPr="00F8060D" w14:paraId="1F904FCC" w14:textId="77777777" w:rsidTr="00433EC0">
        <w:trPr>
          <w:trHeight w:val="397"/>
        </w:trPr>
        <w:tc>
          <w:tcPr>
            <w:tcW w:w="1838" w:type="dxa"/>
            <w:vAlign w:val="center"/>
          </w:tcPr>
          <w:p w14:paraId="5CCBFA93" w14:textId="43BA7E64" w:rsidR="0072653A" w:rsidRDefault="0072653A" w:rsidP="00433EC0">
            <w:pPr>
              <w:rPr>
                <w:lang w:val="en-US"/>
              </w:rPr>
            </w:pPr>
            <w:r>
              <w:rPr>
                <w:lang w:val="en-US"/>
              </w:rPr>
              <w:t>16:</w:t>
            </w:r>
            <w:r w:rsidR="00E2044A">
              <w:rPr>
                <w:lang w:val="en-US"/>
              </w:rPr>
              <w:t>00</w:t>
            </w:r>
            <w:r>
              <w:rPr>
                <w:lang w:val="en-US"/>
              </w:rPr>
              <w:t xml:space="preserve"> – 17:30</w:t>
            </w:r>
          </w:p>
        </w:tc>
        <w:tc>
          <w:tcPr>
            <w:tcW w:w="7518" w:type="dxa"/>
            <w:vAlign w:val="center"/>
          </w:tcPr>
          <w:p w14:paraId="1858BE7C" w14:textId="5F70AD3E" w:rsidR="0072653A" w:rsidRDefault="0072653A" w:rsidP="00433EC0">
            <w:pPr>
              <w:rPr>
                <w:lang w:val="en-US"/>
              </w:rPr>
            </w:pPr>
            <w:r>
              <w:rPr>
                <w:lang w:val="en-US"/>
              </w:rPr>
              <w:t>Session 4:</w:t>
            </w:r>
            <w:r w:rsidR="00241559">
              <w:rPr>
                <w:lang w:val="en-US"/>
              </w:rPr>
              <w:t xml:space="preserve"> Videoconference with all members, progress report and daily wrap-up</w:t>
            </w:r>
          </w:p>
        </w:tc>
      </w:tr>
    </w:tbl>
    <w:p w14:paraId="65F94AEA" w14:textId="77777777" w:rsidR="00FD7267" w:rsidRDefault="00FD7267">
      <w:pPr>
        <w:rPr>
          <w:lang w:val="en-US"/>
        </w:rPr>
      </w:pPr>
    </w:p>
    <w:p w14:paraId="6BC545F5" w14:textId="77777777" w:rsidR="00FD7267" w:rsidRDefault="00FD7267">
      <w:pPr>
        <w:rPr>
          <w:lang w:val="en-US"/>
        </w:rPr>
      </w:pPr>
    </w:p>
    <w:p w14:paraId="0369AD36" w14:textId="713C57B3" w:rsidR="00FD7267" w:rsidRPr="00FD7267" w:rsidRDefault="00FD7267" w:rsidP="00FD7267">
      <w:pPr>
        <w:rPr>
          <w:b/>
          <w:bCs/>
          <w:u w:val="single"/>
          <w:lang w:val="en-CL"/>
        </w:rPr>
      </w:pPr>
      <w:r w:rsidRPr="00241559">
        <w:rPr>
          <w:b/>
          <w:bCs/>
          <w:u w:val="single"/>
          <w:lang w:val="en-US"/>
        </w:rPr>
        <w:t xml:space="preserve">Daily Videoconference </w:t>
      </w:r>
      <w:r w:rsidRPr="00FD7267">
        <w:rPr>
          <w:b/>
          <w:bCs/>
          <w:u w:val="single"/>
          <w:lang w:val="en-US"/>
        </w:rPr>
        <w:t>Meeting Time:</w:t>
      </w:r>
    </w:p>
    <w:p w14:paraId="21DBD46E" w14:textId="69541BCA" w:rsidR="00E2044A" w:rsidRPr="00F62D7E" w:rsidRDefault="00E2044A" w:rsidP="00F62D7E">
      <w:pPr>
        <w:pStyle w:val="ListParagraph"/>
        <w:numPr>
          <w:ilvl w:val="0"/>
          <w:numId w:val="1"/>
        </w:numPr>
        <w:rPr>
          <w:lang w:val="en-US"/>
        </w:rPr>
      </w:pPr>
      <w:r w:rsidRPr="00F62D7E">
        <w:rPr>
          <w:lang w:val="en-US"/>
        </w:rPr>
        <w:t>Doha</w:t>
      </w:r>
      <w:r w:rsidR="00FD7267" w:rsidRPr="00F62D7E">
        <w:rPr>
          <w:lang w:val="en-US"/>
        </w:rPr>
        <w:t> </w:t>
      </w:r>
      <w:r w:rsidRPr="00F62D7E">
        <w:rPr>
          <w:lang w:val="en-US"/>
        </w:rPr>
        <w:t>16:</w:t>
      </w:r>
      <w:r w:rsidR="00241559" w:rsidRPr="00F62D7E">
        <w:rPr>
          <w:lang w:val="en-US"/>
        </w:rPr>
        <w:t>00</w:t>
      </w:r>
    </w:p>
    <w:p w14:paraId="0635D376" w14:textId="14C0358C" w:rsidR="00E2044A" w:rsidRPr="00F62D7E" w:rsidRDefault="00FD7267" w:rsidP="00F62D7E">
      <w:pPr>
        <w:pStyle w:val="ListParagraph"/>
        <w:numPr>
          <w:ilvl w:val="0"/>
          <w:numId w:val="1"/>
        </w:numPr>
        <w:rPr>
          <w:lang w:val="en-US"/>
        </w:rPr>
      </w:pPr>
      <w:proofErr w:type="gramStart"/>
      <w:r w:rsidRPr="00F62D7E">
        <w:rPr>
          <w:lang w:val="en-US"/>
        </w:rPr>
        <w:t>Bogota  </w:t>
      </w:r>
      <w:r w:rsidR="00F62D7E" w:rsidRPr="00F62D7E">
        <w:rPr>
          <w:lang w:val="en-US"/>
        </w:rPr>
        <w:t>08:00</w:t>
      </w:r>
      <w:proofErr w:type="gramEnd"/>
    </w:p>
    <w:p w14:paraId="4FF8C14B" w14:textId="1FE2E059" w:rsidR="00FD7267" w:rsidRPr="00F62D7E" w:rsidRDefault="00FD7267" w:rsidP="00F62D7E">
      <w:pPr>
        <w:pStyle w:val="ListParagraph"/>
        <w:numPr>
          <w:ilvl w:val="0"/>
          <w:numId w:val="1"/>
        </w:numPr>
        <w:rPr>
          <w:lang w:val="en-US"/>
        </w:rPr>
      </w:pPr>
      <w:r w:rsidRPr="00F62D7E">
        <w:rPr>
          <w:lang w:val="en-US"/>
        </w:rPr>
        <w:t>Mexico City </w:t>
      </w:r>
      <w:r w:rsidR="00F62D7E" w:rsidRPr="00F62D7E">
        <w:rPr>
          <w:lang w:val="en-US"/>
        </w:rPr>
        <w:t>07:00</w:t>
      </w:r>
    </w:p>
    <w:p w14:paraId="151C2D1F" w14:textId="6ED36AB5" w:rsidR="00FD7267" w:rsidRPr="00F62D7E" w:rsidRDefault="00FD7267" w:rsidP="00F62D7E">
      <w:pPr>
        <w:pStyle w:val="ListParagraph"/>
        <w:numPr>
          <w:ilvl w:val="0"/>
          <w:numId w:val="1"/>
        </w:numPr>
        <w:rPr>
          <w:lang w:val="en-CL"/>
        </w:rPr>
      </w:pPr>
      <w:r w:rsidRPr="00F62D7E">
        <w:rPr>
          <w:lang w:val="en-US"/>
        </w:rPr>
        <w:t>Washington DC </w:t>
      </w:r>
      <w:r w:rsidR="00F62D7E" w:rsidRPr="00F62D7E">
        <w:rPr>
          <w:lang w:val="en-US"/>
        </w:rPr>
        <w:t>08:00</w:t>
      </w:r>
    </w:p>
    <w:p w14:paraId="74FBADB0" w14:textId="3AC97731" w:rsidR="00FD7267" w:rsidRPr="00F62D7E" w:rsidRDefault="00FD7267" w:rsidP="00F62D7E">
      <w:pPr>
        <w:pStyle w:val="ListParagraph"/>
        <w:numPr>
          <w:ilvl w:val="0"/>
          <w:numId w:val="1"/>
        </w:numPr>
        <w:rPr>
          <w:lang w:val="en-CL"/>
        </w:rPr>
      </w:pPr>
      <w:r w:rsidRPr="00F62D7E">
        <w:rPr>
          <w:lang w:val="en-US"/>
        </w:rPr>
        <w:t>Santiago </w:t>
      </w:r>
      <w:r w:rsidR="00F62D7E" w:rsidRPr="00F62D7E">
        <w:rPr>
          <w:lang w:val="en-US"/>
        </w:rPr>
        <w:t>10:00</w:t>
      </w:r>
    </w:p>
    <w:p w14:paraId="76433850" w14:textId="4826168A" w:rsidR="00FD7267" w:rsidRPr="00F62D7E" w:rsidRDefault="00FD7267" w:rsidP="00F62D7E">
      <w:pPr>
        <w:pStyle w:val="ListParagraph"/>
        <w:numPr>
          <w:ilvl w:val="0"/>
          <w:numId w:val="1"/>
        </w:numPr>
        <w:rPr>
          <w:lang w:val="en-CL"/>
        </w:rPr>
      </w:pPr>
      <w:proofErr w:type="spellStart"/>
      <w:r w:rsidRPr="00F62D7E">
        <w:rPr>
          <w:lang w:val="en-US"/>
        </w:rPr>
        <w:t>Bariloche</w:t>
      </w:r>
      <w:proofErr w:type="spellEnd"/>
      <w:r w:rsidRPr="00F62D7E">
        <w:rPr>
          <w:lang w:val="en-US"/>
        </w:rPr>
        <w:t> </w:t>
      </w:r>
      <w:r w:rsidR="00F62D7E" w:rsidRPr="00F62D7E">
        <w:rPr>
          <w:lang w:val="en-US"/>
        </w:rPr>
        <w:t>10:00</w:t>
      </w:r>
    </w:p>
    <w:p w14:paraId="0BD44D2D" w14:textId="5AD13CFD" w:rsidR="00FD7267" w:rsidRPr="00F62D7E" w:rsidRDefault="00FD7267" w:rsidP="00F62D7E">
      <w:pPr>
        <w:pStyle w:val="ListParagraph"/>
        <w:numPr>
          <w:ilvl w:val="0"/>
          <w:numId w:val="1"/>
        </w:numPr>
        <w:rPr>
          <w:lang w:val="en-CL"/>
        </w:rPr>
      </w:pPr>
      <w:r w:rsidRPr="00F62D7E">
        <w:rPr>
          <w:lang w:val="en-US"/>
        </w:rPr>
        <w:t>Rabat    </w:t>
      </w:r>
      <w:r w:rsidR="00D176C8" w:rsidRPr="00F62D7E">
        <w:rPr>
          <w:lang w:val="en-US"/>
        </w:rPr>
        <w:t>14:00</w:t>
      </w:r>
    </w:p>
    <w:p w14:paraId="338A4D11" w14:textId="26AC823A" w:rsidR="00E2044A" w:rsidRPr="00F62D7E" w:rsidRDefault="00FD7267" w:rsidP="00F62D7E">
      <w:pPr>
        <w:pStyle w:val="ListParagraph"/>
        <w:numPr>
          <w:ilvl w:val="0"/>
          <w:numId w:val="1"/>
        </w:numPr>
        <w:rPr>
          <w:lang w:val="en-CL"/>
        </w:rPr>
      </w:pPr>
      <w:r w:rsidRPr="00F62D7E">
        <w:rPr>
          <w:lang w:val="en-US"/>
        </w:rPr>
        <w:t>Paris      </w:t>
      </w:r>
      <w:r w:rsidR="00D176C8" w:rsidRPr="00F62D7E">
        <w:rPr>
          <w:lang w:val="en-US"/>
        </w:rPr>
        <w:t>14:00</w:t>
      </w:r>
    </w:p>
    <w:p w14:paraId="4E88E6F1" w14:textId="080D16AD" w:rsidR="00FD7267" w:rsidRPr="00F62D7E" w:rsidRDefault="00FD7267" w:rsidP="00F62D7E">
      <w:pPr>
        <w:pStyle w:val="ListParagraph"/>
        <w:numPr>
          <w:ilvl w:val="0"/>
          <w:numId w:val="1"/>
        </w:numPr>
        <w:rPr>
          <w:lang w:val="en-CL"/>
        </w:rPr>
      </w:pPr>
      <w:r w:rsidRPr="00F62D7E">
        <w:rPr>
          <w:lang w:val="en-US"/>
        </w:rPr>
        <w:t>Frankfurt </w:t>
      </w:r>
      <w:r w:rsidR="00D176C8" w:rsidRPr="00F62D7E">
        <w:rPr>
          <w:lang w:val="en-US"/>
        </w:rPr>
        <w:t>14:00</w:t>
      </w:r>
    </w:p>
    <w:p w14:paraId="751099EB" w14:textId="7185BB29" w:rsidR="00FD7267" w:rsidRPr="00F62D7E" w:rsidRDefault="00FD7267" w:rsidP="00F62D7E">
      <w:pPr>
        <w:pStyle w:val="ListParagraph"/>
        <w:numPr>
          <w:ilvl w:val="0"/>
          <w:numId w:val="1"/>
        </w:numPr>
        <w:rPr>
          <w:lang w:val="en-CL"/>
        </w:rPr>
      </w:pPr>
      <w:r w:rsidRPr="00F62D7E">
        <w:rPr>
          <w:lang w:val="en-US"/>
        </w:rPr>
        <w:t>Geneve 1</w:t>
      </w:r>
      <w:r w:rsidR="00F52AC2" w:rsidRPr="00F62D7E">
        <w:rPr>
          <w:lang w:val="en-US"/>
        </w:rPr>
        <w:t>4:00</w:t>
      </w:r>
    </w:p>
    <w:p w14:paraId="18EDBB91" w14:textId="74D70CAA" w:rsidR="00FD7267" w:rsidRPr="00F62D7E" w:rsidRDefault="00FD7267" w:rsidP="00F62D7E">
      <w:pPr>
        <w:pStyle w:val="ListParagraph"/>
        <w:numPr>
          <w:ilvl w:val="0"/>
          <w:numId w:val="1"/>
        </w:numPr>
        <w:rPr>
          <w:lang w:val="en-CL"/>
        </w:rPr>
      </w:pPr>
      <w:r w:rsidRPr="00F62D7E">
        <w:rPr>
          <w:lang w:val="en-US"/>
        </w:rPr>
        <w:t>Istanbul 1</w:t>
      </w:r>
      <w:r w:rsidR="005413AE" w:rsidRPr="00F62D7E">
        <w:rPr>
          <w:lang w:val="en-US"/>
        </w:rPr>
        <w:t>6:00</w:t>
      </w:r>
    </w:p>
    <w:p w14:paraId="7341726E" w14:textId="6B145523" w:rsidR="00FD7267" w:rsidRPr="00F62D7E" w:rsidRDefault="00FD7267" w:rsidP="00F62D7E">
      <w:pPr>
        <w:pStyle w:val="ListParagraph"/>
        <w:numPr>
          <w:ilvl w:val="0"/>
          <w:numId w:val="1"/>
        </w:numPr>
        <w:rPr>
          <w:lang w:val="en-CL"/>
        </w:rPr>
      </w:pPr>
      <w:r w:rsidRPr="00F62D7E">
        <w:rPr>
          <w:lang w:val="en-US"/>
        </w:rPr>
        <w:t>Baku      </w:t>
      </w:r>
      <w:r w:rsidR="005413AE" w:rsidRPr="00F62D7E">
        <w:rPr>
          <w:lang w:val="en-US"/>
        </w:rPr>
        <w:t>17:00</w:t>
      </w:r>
    </w:p>
    <w:p w14:paraId="30CFCE1D" w14:textId="52722C06" w:rsidR="00FD7267" w:rsidRPr="00F62D7E" w:rsidRDefault="00FD7267" w:rsidP="00F62D7E">
      <w:pPr>
        <w:pStyle w:val="ListParagraph"/>
        <w:numPr>
          <w:ilvl w:val="0"/>
          <w:numId w:val="1"/>
        </w:numPr>
        <w:rPr>
          <w:lang w:val="en-CL"/>
        </w:rPr>
      </w:pPr>
      <w:r w:rsidRPr="00F62D7E">
        <w:rPr>
          <w:lang w:val="en-US"/>
        </w:rPr>
        <w:t>Islamabad 1</w:t>
      </w:r>
      <w:r w:rsidR="005413AE" w:rsidRPr="00F62D7E">
        <w:rPr>
          <w:lang w:val="en-US"/>
        </w:rPr>
        <w:t>8:00</w:t>
      </w:r>
    </w:p>
    <w:p w14:paraId="6D1D96EC" w14:textId="3B472ED3" w:rsidR="00E2044A" w:rsidRPr="00F62D7E" w:rsidRDefault="00FD7267" w:rsidP="00F62D7E">
      <w:pPr>
        <w:pStyle w:val="ListParagraph"/>
        <w:numPr>
          <w:ilvl w:val="0"/>
          <w:numId w:val="1"/>
        </w:numPr>
        <w:rPr>
          <w:lang w:val="en-US"/>
        </w:rPr>
      </w:pPr>
      <w:proofErr w:type="gramStart"/>
      <w:r w:rsidRPr="00F62D7E">
        <w:rPr>
          <w:lang w:val="en-US"/>
        </w:rPr>
        <w:t>Jakarta  </w:t>
      </w:r>
      <w:r w:rsidR="003113CF" w:rsidRPr="00F62D7E">
        <w:rPr>
          <w:lang w:val="en-US"/>
        </w:rPr>
        <w:t>20:00</w:t>
      </w:r>
      <w:proofErr w:type="gramEnd"/>
    </w:p>
    <w:p w14:paraId="0193EF97" w14:textId="4EF00924" w:rsidR="00E2044A" w:rsidRPr="00F62D7E" w:rsidRDefault="00FD7267" w:rsidP="00F62D7E">
      <w:pPr>
        <w:pStyle w:val="ListParagraph"/>
        <w:numPr>
          <w:ilvl w:val="0"/>
          <w:numId w:val="1"/>
        </w:numPr>
        <w:rPr>
          <w:lang w:val="en-US"/>
        </w:rPr>
      </w:pPr>
      <w:proofErr w:type="gramStart"/>
      <w:r w:rsidRPr="00F62D7E">
        <w:rPr>
          <w:lang w:val="en-US"/>
        </w:rPr>
        <w:t>Beijing  </w:t>
      </w:r>
      <w:r w:rsidR="003113CF" w:rsidRPr="00F62D7E">
        <w:rPr>
          <w:lang w:val="en-US"/>
        </w:rPr>
        <w:t>21:00</w:t>
      </w:r>
      <w:proofErr w:type="gramEnd"/>
    </w:p>
    <w:p w14:paraId="1C87CD1E" w14:textId="1BA806DF" w:rsidR="00FD7267" w:rsidRPr="00F62D7E" w:rsidRDefault="00FD7267" w:rsidP="00F62D7E">
      <w:pPr>
        <w:pStyle w:val="ListParagraph"/>
        <w:numPr>
          <w:ilvl w:val="0"/>
          <w:numId w:val="1"/>
        </w:numPr>
        <w:rPr>
          <w:lang w:val="en-CL"/>
        </w:rPr>
      </w:pPr>
      <w:r w:rsidRPr="00F62D7E">
        <w:rPr>
          <w:lang w:val="en-US"/>
        </w:rPr>
        <w:t>Singapore 2</w:t>
      </w:r>
      <w:r w:rsidR="00F52AC2" w:rsidRPr="00F62D7E">
        <w:rPr>
          <w:lang w:val="en-US"/>
        </w:rPr>
        <w:t>1:00</w:t>
      </w:r>
    </w:p>
    <w:p w14:paraId="20D4B006" w14:textId="43D468F7" w:rsidR="00FD7267" w:rsidRPr="00F62D7E" w:rsidRDefault="00FD7267" w:rsidP="00F62D7E">
      <w:pPr>
        <w:pStyle w:val="ListParagraph"/>
        <w:numPr>
          <w:ilvl w:val="0"/>
          <w:numId w:val="1"/>
        </w:numPr>
        <w:rPr>
          <w:lang w:val="en-CL"/>
        </w:rPr>
      </w:pPr>
      <w:r w:rsidRPr="00F62D7E">
        <w:rPr>
          <w:lang w:val="en-US"/>
        </w:rPr>
        <w:t>Seoul 2</w:t>
      </w:r>
      <w:r w:rsidR="00FD6A4B" w:rsidRPr="00F62D7E">
        <w:rPr>
          <w:lang w:val="en-US"/>
        </w:rPr>
        <w:t>2:00</w:t>
      </w:r>
    </w:p>
    <w:p w14:paraId="17A727A9" w14:textId="77777777" w:rsidR="00FD7267" w:rsidRDefault="00FD7267">
      <w:pPr>
        <w:rPr>
          <w:lang w:val="en-US"/>
        </w:rPr>
      </w:pPr>
    </w:p>
    <w:p w14:paraId="620A6FA7" w14:textId="77777777" w:rsidR="00F039EA" w:rsidRDefault="00F039EA">
      <w:pPr>
        <w:rPr>
          <w:lang w:val="en-US"/>
        </w:rPr>
      </w:pPr>
    </w:p>
    <w:sectPr w:rsidR="00F039EA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E2189" w14:textId="77777777" w:rsidR="00FE3785" w:rsidRDefault="00FE3785" w:rsidP="004869C0">
      <w:r>
        <w:separator/>
      </w:r>
    </w:p>
  </w:endnote>
  <w:endnote w:type="continuationSeparator" w:id="0">
    <w:p w14:paraId="73628D68" w14:textId="77777777" w:rsidR="00FE3785" w:rsidRDefault="00FE3785" w:rsidP="0048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290027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2A78915" w14:textId="0DE230F9" w:rsidR="005B1052" w:rsidRDefault="005B1052" w:rsidP="00FA7FF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75067B6" w14:textId="77777777" w:rsidR="005B1052" w:rsidRDefault="005B1052" w:rsidP="005B105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265426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8884B6C" w14:textId="3B945E4A" w:rsidR="005B1052" w:rsidRDefault="005B1052" w:rsidP="00FA7FF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758E650" w14:textId="77777777" w:rsidR="005B1052" w:rsidRDefault="005B1052" w:rsidP="005B105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C85C6" w14:textId="77777777" w:rsidR="00FE3785" w:rsidRDefault="00FE3785" w:rsidP="004869C0">
      <w:r>
        <w:separator/>
      </w:r>
    </w:p>
  </w:footnote>
  <w:footnote w:type="continuationSeparator" w:id="0">
    <w:p w14:paraId="06003659" w14:textId="77777777" w:rsidR="00FE3785" w:rsidRDefault="00FE3785" w:rsidP="00486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3EC28" w14:textId="58A949FE" w:rsidR="004869C0" w:rsidRPr="00C91544" w:rsidRDefault="004869C0" w:rsidP="004869C0">
    <w:pPr>
      <w:ind w:left="3600"/>
      <w:rPr>
        <w:color w:val="5B9BD5" w:themeColor="accent5"/>
        <w:lang w:val="en-US"/>
      </w:rPr>
    </w:pPr>
    <w:r w:rsidRPr="00C91544">
      <w:rPr>
        <w:rFonts w:ascii="Times New Roman" w:eastAsia="Times New Roman" w:hAnsi="Times New Roman" w:cs="Times New Roman"/>
        <w:noProof/>
        <w:color w:val="5B9BD5" w:themeColor="accent5"/>
        <w:lang w:val="en-CL"/>
      </w:rPr>
      <w:drawing>
        <wp:anchor distT="0" distB="0" distL="114300" distR="114300" simplePos="0" relativeHeight="251658240" behindDoc="0" locked="0" layoutInCell="1" allowOverlap="1" wp14:anchorId="72F38113" wp14:editId="309C1735">
          <wp:simplePos x="0" y="0"/>
          <wp:positionH relativeFrom="column">
            <wp:posOffset>-176530</wp:posOffset>
          </wp:positionH>
          <wp:positionV relativeFrom="paragraph">
            <wp:posOffset>46899</wp:posOffset>
          </wp:positionV>
          <wp:extent cx="2004695" cy="443230"/>
          <wp:effectExtent l="0" t="0" r="1905" b="1270"/>
          <wp:wrapNone/>
          <wp:docPr id="1" name="Picture 1" descr="INSARAG – Preparedness Respo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ARAG – Preparedness Respon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695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69C0">
      <w:rPr>
        <w:rFonts w:ascii="Times New Roman" w:eastAsia="Times New Roman" w:hAnsi="Times New Roman" w:cs="Times New Roman"/>
        <w:color w:val="5B9BD5" w:themeColor="accent5"/>
        <w:lang w:val="en-CL"/>
      </w:rPr>
      <w:fldChar w:fldCharType="begin"/>
    </w:r>
    <w:r w:rsidRPr="004869C0">
      <w:rPr>
        <w:rFonts w:ascii="Times New Roman" w:eastAsia="Times New Roman" w:hAnsi="Times New Roman" w:cs="Times New Roman"/>
        <w:color w:val="5B9BD5" w:themeColor="accent5"/>
        <w:lang w:val="en-CL"/>
      </w:rPr>
      <w:instrText xml:space="preserve"> INCLUDEPICTURE "/var/folders/8y/132t8nms68v81_gjbc1_w7zh0000gn/T/com.microsoft.Word/WebArchiveCopyPasteTempFiles/logo-insarag.png" \* MERGEFORMATINET </w:instrText>
    </w:r>
    <w:r w:rsidR="00FE3785">
      <w:rPr>
        <w:rFonts w:ascii="Times New Roman" w:eastAsia="Times New Roman" w:hAnsi="Times New Roman" w:cs="Times New Roman"/>
        <w:color w:val="5B9BD5" w:themeColor="accent5"/>
        <w:lang w:val="en-CL"/>
      </w:rPr>
      <w:fldChar w:fldCharType="separate"/>
    </w:r>
    <w:r w:rsidRPr="004869C0">
      <w:rPr>
        <w:rFonts w:ascii="Times New Roman" w:eastAsia="Times New Roman" w:hAnsi="Times New Roman" w:cs="Times New Roman"/>
        <w:color w:val="5B9BD5" w:themeColor="accent5"/>
        <w:lang w:val="en-CL"/>
      </w:rPr>
      <w:fldChar w:fldCharType="end"/>
    </w:r>
    <w:r w:rsidRPr="00C91544">
      <w:rPr>
        <w:color w:val="5B9BD5" w:themeColor="accent5"/>
        <w:lang w:val="en-US"/>
      </w:rPr>
      <w:t xml:space="preserve">INSARAG National Accreditation Working Group </w:t>
    </w:r>
    <w:r w:rsidRPr="00C91544">
      <w:rPr>
        <w:color w:val="5B9BD5" w:themeColor="accent5"/>
        <w:sz w:val="21"/>
        <w:szCs w:val="21"/>
        <w:lang w:val="en-US"/>
      </w:rPr>
      <w:t>(NAWG)</w:t>
    </w:r>
  </w:p>
  <w:p w14:paraId="52259E57" w14:textId="447D2874" w:rsidR="004869C0" w:rsidRPr="00C91544" w:rsidRDefault="004869C0" w:rsidP="004869C0">
    <w:pPr>
      <w:ind w:left="3600"/>
      <w:rPr>
        <w:color w:val="5B9BD5" w:themeColor="accent5"/>
        <w:lang w:val="en-US"/>
      </w:rPr>
    </w:pPr>
    <w:r w:rsidRPr="00C91544">
      <w:rPr>
        <w:color w:val="5B9BD5" w:themeColor="accent5"/>
        <w:lang w:val="en-US"/>
      </w:rPr>
      <w:t>Doha, Qatar</w:t>
    </w:r>
  </w:p>
  <w:p w14:paraId="0BEDC11F" w14:textId="19FEBE81" w:rsidR="004869C0" w:rsidRPr="00C91544" w:rsidRDefault="004869C0" w:rsidP="004869C0">
    <w:pPr>
      <w:ind w:left="3600"/>
      <w:rPr>
        <w:color w:val="5B9BD5" w:themeColor="accent5"/>
        <w:lang w:val="en-US"/>
      </w:rPr>
    </w:pPr>
    <w:r w:rsidRPr="00C91544">
      <w:rPr>
        <w:color w:val="5B9BD5" w:themeColor="accent5"/>
        <w:lang w:val="en-US"/>
      </w:rPr>
      <w:t>5 – 8 March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A3C7F"/>
    <w:multiLevelType w:val="hybridMultilevel"/>
    <w:tmpl w:val="42A87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9C0"/>
    <w:rsid w:val="00035DD6"/>
    <w:rsid w:val="00121EAD"/>
    <w:rsid w:val="0014210F"/>
    <w:rsid w:val="0018365E"/>
    <w:rsid w:val="00186E82"/>
    <w:rsid w:val="0023523C"/>
    <w:rsid w:val="00241559"/>
    <w:rsid w:val="00285D50"/>
    <w:rsid w:val="002A7B23"/>
    <w:rsid w:val="002F275A"/>
    <w:rsid w:val="003113CF"/>
    <w:rsid w:val="00384F4D"/>
    <w:rsid w:val="00486533"/>
    <w:rsid w:val="004869C0"/>
    <w:rsid w:val="005413AE"/>
    <w:rsid w:val="00553798"/>
    <w:rsid w:val="00586EA5"/>
    <w:rsid w:val="005A1CCC"/>
    <w:rsid w:val="005B1052"/>
    <w:rsid w:val="006164DA"/>
    <w:rsid w:val="00616768"/>
    <w:rsid w:val="006B520D"/>
    <w:rsid w:val="006E46EB"/>
    <w:rsid w:val="0072653A"/>
    <w:rsid w:val="007452F6"/>
    <w:rsid w:val="00884820"/>
    <w:rsid w:val="008953C8"/>
    <w:rsid w:val="00896D8E"/>
    <w:rsid w:val="009F5682"/>
    <w:rsid w:val="00A71725"/>
    <w:rsid w:val="00A73025"/>
    <w:rsid w:val="00C51B3B"/>
    <w:rsid w:val="00C91544"/>
    <w:rsid w:val="00CF029B"/>
    <w:rsid w:val="00D176C8"/>
    <w:rsid w:val="00D92EFE"/>
    <w:rsid w:val="00DC07E3"/>
    <w:rsid w:val="00E2044A"/>
    <w:rsid w:val="00F039EA"/>
    <w:rsid w:val="00F52AC2"/>
    <w:rsid w:val="00F62D7E"/>
    <w:rsid w:val="00F8060D"/>
    <w:rsid w:val="00FD6A4B"/>
    <w:rsid w:val="00FD7267"/>
    <w:rsid w:val="00FE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6996A68"/>
  <w15:chartTrackingRefBased/>
  <w15:docId w15:val="{8C463D96-395B-0546-9B4E-BC7559E6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9C0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486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9C0"/>
    <w:rPr>
      <w:lang w:val="es-ES"/>
    </w:rPr>
  </w:style>
  <w:style w:type="table" w:styleId="TableGrid">
    <w:name w:val="Table Grid"/>
    <w:basedOn w:val="TableNormal"/>
    <w:uiPriority w:val="39"/>
    <w:rsid w:val="00C91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2D7E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B1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3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Mocarquer</dc:creator>
  <cp:keywords/>
  <dc:description/>
  <cp:lastModifiedBy>Sebastian Mocarquer</cp:lastModifiedBy>
  <cp:revision>36</cp:revision>
  <dcterms:created xsi:type="dcterms:W3CDTF">2022-02-27T19:56:00Z</dcterms:created>
  <dcterms:modified xsi:type="dcterms:W3CDTF">2022-02-28T01:37:00Z</dcterms:modified>
</cp:coreProperties>
</file>